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207FE" w14:textId="639D8F63" w:rsidR="00A30A83" w:rsidRPr="00A30A83" w:rsidRDefault="00A30A83" w:rsidP="00A30A8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30A8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</w:t>
      </w:r>
      <w:r w:rsidRPr="00A30A8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REPORT </w:t>
      </w:r>
    </w:p>
    <w:p w14:paraId="60B6AA92" w14:textId="25C97CB6" w:rsidR="00A30A83" w:rsidRPr="00A30A83" w:rsidRDefault="00A30A83" w:rsidP="00A30A83">
      <w:pPr>
        <w:rPr>
          <w:b/>
          <w:bCs/>
        </w:rPr>
      </w:pPr>
      <w:r w:rsidRPr="00A30A83">
        <w:rPr>
          <w:b/>
          <w:bCs/>
        </w:rPr>
        <w:t>Bank Marketing Campaign Analysis</w:t>
      </w:r>
    </w:p>
    <w:p w14:paraId="5ABA7A08" w14:textId="77777777" w:rsidR="00A30A83" w:rsidRPr="00A30A83" w:rsidRDefault="00A30A83" w:rsidP="00A30A83">
      <w:pPr>
        <w:rPr>
          <w:b/>
          <w:bCs/>
        </w:rPr>
      </w:pPr>
      <w:r w:rsidRPr="00A30A83">
        <w:rPr>
          <w:b/>
          <w:bCs/>
        </w:rPr>
        <w:t>1. Introduction</w:t>
      </w:r>
    </w:p>
    <w:p w14:paraId="3EE85A53" w14:textId="77777777" w:rsidR="00A30A83" w:rsidRPr="00A30A83" w:rsidRDefault="00A30A83" w:rsidP="00A30A83">
      <w:r w:rsidRPr="00A30A83">
        <w:t xml:space="preserve">The dataset is from a Portuguese banking institution’s marketing campaign. The bank conducted telemarketing calls to promote term deposits to customers. Each record in the dataset represents details about a customer and the outcome of the contact, stored in the "deposit" column (whether the customer subscribed to a term deposit: </w:t>
      </w:r>
      <w:r w:rsidRPr="00A30A83">
        <w:rPr>
          <w:b/>
          <w:bCs/>
        </w:rPr>
        <w:t>yes</w:t>
      </w:r>
      <w:r w:rsidRPr="00A30A83">
        <w:t xml:space="preserve"> or </w:t>
      </w:r>
      <w:r w:rsidRPr="00A30A83">
        <w:rPr>
          <w:b/>
          <w:bCs/>
        </w:rPr>
        <w:t>no</w:t>
      </w:r>
      <w:r w:rsidRPr="00A30A83">
        <w:t>).</w:t>
      </w:r>
    </w:p>
    <w:p w14:paraId="72DDFEB0" w14:textId="77777777" w:rsidR="00A30A83" w:rsidRPr="00A30A83" w:rsidRDefault="00A30A83" w:rsidP="00A30A83">
      <w:r w:rsidRPr="00A30A83">
        <w:pict w14:anchorId="6CC06A48">
          <v:rect id="_x0000_i1061" style="width:0;height:1.5pt" o:hralign="center" o:hrstd="t" o:hr="t" fillcolor="#a0a0a0" stroked="f"/>
        </w:pict>
      </w:r>
    </w:p>
    <w:p w14:paraId="49808C4A" w14:textId="77777777" w:rsidR="00A30A83" w:rsidRPr="00A30A83" w:rsidRDefault="00A30A83" w:rsidP="00A30A83">
      <w:pPr>
        <w:rPr>
          <w:b/>
          <w:bCs/>
        </w:rPr>
      </w:pPr>
      <w:r w:rsidRPr="00A30A83">
        <w:rPr>
          <w:b/>
          <w:bCs/>
        </w:rPr>
        <w:t>2. Objectives</w:t>
      </w:r>
    </w:p>
    <w:p w14:paraId="6392D184" w14:textId="77777777" w:rsidR="00A30A83" w:rsidRPr="00A30A83" w:rsidRDefault="00A30A83" w:rsidP="00A30A83">
      <w:r w:rsidRPr="00A30A83">
        <w:t>Key business questions addressed in this analysis:</w:t>
      </w:r>
    </w:p>
    <w:p w14:paraId="127C9E9B" w14:textId="77777777" w:rsidR="00A30A83" w:rsidRPr="00A30A83" w:rsidRDefault="00A30A83" w:rsidP="00A30A83">
      <w:pPr>
        <w:numPr>
          <w:ilvl w:val="0"/>
          <w:numId w:val="1"/>
        </w:numPr>
      </w:pPr>
      <w:r w:rsidRPr="00A30A83">
        <w:t>What is the age distribution of customers?</w:t>
      </w:r>
    </w:p>
    <w:p w14:paraId="51DD5821" w14:textId="77777777" w:rsidR="00A30A83" w:rsidRPr="00A30A83" w:rsidRDefault="00A30A83" w:rsidP="00A30A83">
      <w:pPr>
        <w:numPr>
          <w:ilvl w:val="0"/>
          <w:numId w:val="1"/>
        </w:numPr>
      </w:pPr>
      <w:r w:rsidRPr="00A30A83">
        <w:t>Which marital status group is most common?</w:t>
      </w:r>
    </w:p>
    <w:p w14:paraId="338AD031" w14:textId="77777777" w:rsidR="00A30A83" w:rsidRPr="00A30A83" w:rsidRDefault="00A30A83" w:rsidP="00A30A83">
      <w:pPr>
        <w:numPr>
          <w:ilvl w:val="0"/>
          <w:numId w:val="1"/>
        </w:numPr>
      </w:pPr>
      <w:r w:rsidRPr="00A30A83">
        <w:t>Which education level is most common?</w:t>
      </w:r>
    </w:p>
    <w:p w14:paraId="6F61B859" w14:textId="77777777" w:rsidR="00A30A83" w:rsidRPr="00A30A83" w:rsidRDefault="00A30A83" w:rsidP="00A30A83">
      <w:pPr>
        <w:numPr>
          <w:ilvl w:val="0"/>
          <w:numId w:val="1"/>
        </w:numPr>
      </w:pPr>
      <w:r w:rsidRPr="00A30A83">
        <w:t>How does the subscription rate vary by education and marital status?</w:t>
      </w:r>
    </w:p>
    <w:p w14:paraId="12EA124A" w14:textId="77777777" w:rsidR="00A30A83" w:rsidRPr="00A30A83" w:rsidRDefault="00A30A83" w:rsidP="00A30A83">
      <w:pPr>
        <w:numPr>
          <w:ilvl w:val="0"/>
          <w:numId w:val="1"/>
        </w:numPr>
      </w:pPr>
      <w:r w:rsidRPr="00A30A83">
        <w:t>What percentage of customers subscribed to the term deposit?</w:t>
      </w:r>
    </w:p>
    <w:p w14:paraId="38CC6059" w14:textId="77777777" w:rsidR="00A30A83" w:rsidRPr="00A30A83" w:rsidRDefault="00A30A83" w:rsidP="00A30A83">
      <w:pPr>
        <w:numPr>
          <w:ilvl w:val="0"/>
          <w:numId w:val="1"/>
        </w:numPr>
      </w:pPr>
      <w:r w:rsidRPr="00A30A83">
        <w:t>Which contact communication type has the highest success rate?</w:t>
      </w:r>
    </w:p>
    <w:p w14:paraId="13990A68" w14:textId="77777777" w:rsidR="00A30A83" w:rsidRPr="00A30A83" w:rsidRDefault="00A30A83" w:rsidP="00A30A83">
      <w:pPr>
        <w:numPr>
          <w:ilvl w:val="0"/>
          <w:numId w:val="1"/>
        </w:numPr>
      </w:pPr>
      <w:r w:rsidRPr="00A30A83">
        <w:t>Which month had the highest conversion rate?</w:t>
      </w:r>
    </w:p>
    <w:p w14:paraId="7130E39D" w14:textId="77777777" w:rsidR="00A30A83" w:rsidRPr="00A30A83" w:rsidRDefault="00A30A83" w:rsidP="00A30A83">
      <w:pPr>
        <w:numPr>
          <w:ilvl w:val="0"/>
          <w:numId w:val="1"/>
        </w:numPr>
      </w:pPr>
      <w:r w:rsidRPr="00A30A83">
        <w:t>How does call duration impact subscription likelihood?</w:t>
      </w:r>
    </w:p>
    <w:p w14:paraId="7B98E1D6" w14:textId="77777777" w:rsidR="00A30A83" w:rsidRPr="00A30A83" w:rsidRDefault="00A30A83" w:rsidP="00A30A83">
      <w:pPr>
        <w:numPr>
          <w:ilvl w:val="0"/>
          <w:numId w:val="1"/>
        </w:numPr>
      </w:pPr>
      <w:r w:rsidRPr="00A30A83">
        <w:t>Does account balance influence subscription probability?</w:t>
      </w:r>
    </w:p>
    <w:p w14:paraId="331CCCD9" w14:textId="77777777" w:rsidR="00A30A83" w:rsidRPr="00A30A83" w:rsidRDefault="00A30A83" w:rsidP="00A30A83">
      <w:pPr>
        <w:numPr>
          <w:ilvl w:val="0"/>
          <w:numId w:val="1"/>
        </w:numPr>
      </w:pPr>
      <w:r w:rsidRPr="00A30A83">
        <w:t>Are customers with housing or personal loans more or less likely to subscribe?</w:t>
      </w:r>
    </w:p>
    <w:p w14:paraId="72EB6F47" w14:textId="77777777" w:rsidR="00A30A83" w:rsidRPr="00A30A83" w:rsidRDefault="00A30A83" w:rsidP="00A30A83">
      <w:pPr>
        <w:numPr>
          <w:ilvl w:val="0"/>
          <w:numId w:val="1"/>
        </w:numPr>
      </w:pPr>
      <w:r w:rsidRPr="00A30A83">
        <w:t>How does previous campaign outcome affect current subscription rates?</w:t>
      </w:r>
    </w:p>
    <w:p w14:paraId="4D18FDD0" w14:textId="77777777" w:rsidR="00A30A83" w:rsidRPr="00A30A83" w:rsidRDefault="00A30A83" w:rsidP="00A30A83">
      <w:r w:rsidRPr="00A30A83">
        <w:pict w14:anchorId="2CBA3B0D">
          <v:rect id="_x0000_i1062" style="width:0;height:1.5pt" o:hralign="center" o:hrstd="t" o:hr="t" fillcolor="#a0a0a0" stroked="f"/>
        </w:pict>
      </w:r>
    </w:p>
    <w:p w14:paraId="52CDFAB0" w14:textId="77777777" w:rsidR="00A30A83" w:rsidRPr="00A30A83" w:rsidRDefault="00A30A83" w:rsidP="00A30A83">
      <w:pPr>
        <w:rPr>
          <w:b/>
          <w:bCs/>
        </w:rPr>
      </w:pPr>
      <w:r w:rsidRPr="00A30A83">
        <w:rPr>
          <w:b/>
          <w:bCs/>
        </w:rPr>
        <w:t>3. Data Overview</w:t>
      </w:r>
    </w:p>
    <w:p w14:paraId="431721E1" w14:textId="77777777" w:rsidR="00A30A83" w:rsidRPr="00A30A83" w:rsidRDefault="00A30A83" w:rsidP="00A30A83">
      <w:pPr>
        <w:numPr>
          <w:ilvl w:val="0"/>
          <w:numId w:val="2"/>
        </w:numPr>
      </w:pPr>
      <w:r w:rsidRPr="00A30A83">
        <w:rPr>
          <w:b/>
          <w:bCs/>
        </w:rPr>
        <w:t>Rows:</w:t>
      </w:r>
      <w:r w:rsidRPr="00A30A83">
        <w:t xml:space="preserve"> ~45,000 records</w:t>
      </w:r>
    </w:p>
    <w:p w14:paraId="697B9CD0" w14:textId="77777777" w:rsidR="00A30A83" w:rsidRPr="00A30A83" w:rsidRDefault="00A30A83" w:rsidP="00A30A83">
      <w:pPr>
        <w:numPr>
          <w:ilvl w:val="0"/>
          <w:numId w:val="2"/>
        </w:numPr>
      </w:pPr>
      <w:r w:rsidRPr="00A30A83">
        <w:rPr>
          <w:b/>
          <w:bCs/>
        </w:rPr>
        <w:t>Columns:</w:t>
      </w:r>
      <w:r w:rsidRPr="00A30A83">
        <w:t xml:space="preserve"> ~17 features including:</w:t>
      </w:r>
    </w:p>
    <w:p w14:paraId="463BBCDE" w14:textId="77777777" w:rsidR="00A30A83" w:rsidRPr="00A30A83" w:rsidRDefault="00A30A83" w:rsidP="00A30A83">
      <w:pPr>
        <w:numPr>
          <w:ilvl w:val="1"/>
          <w:numId w:val="2"/>
        </w:numPr>
      </w:pPr>
      <w:r w:rsidRPr="00A30A83">
        <w:rPr>
          <w:b/>
          <w:bCs/>
        </w:rPr>
        <w:t>Demographics:</w:t>
      </w:r>
      <w:r w:rsidRPr="00A30A83">
        <w:t xml:space="preserve"> age, marital, education</w:t>
      </w:r>
    </w:p>
    <w:p w14:paraId="7CC95A4D" w14:textId="77777777" w:rsidR="00A30A83" w:rsidRPr="00A30A83" w:rsidRDefault="00A30A83" w:rsidP="00A30A83">
      <w:pPr>
        <w:numPr>
          <w:ilvl w:val="1"/>
          <w:numId w:val="2"/>
        </w:numPr>
      </w:pPr>
      <w:r w:rsidRPr="00A30A83">
        <w:rPr>
          <w:b/>
          <w:bCs/>
        </w:rPr>
        <w:t>Financial:</w:t>
      </w:r>
      <w:r w:rsidRPr="00A30A83">
        <w:t xml:space="preserve"> balance, housing, loan</w:t>
      </w:r>
    </w:p>
    <w:p w14:paraId="539A2B04" w14:textId="77777777" w:rsidR="00A30A83" w:rsidRPr="00A30A83" w:rsidRDefault="00A30A83" w:rsidP="00A30A83">
      <w:pPr>
        <w:numPr>
          <w:ilvl w:val="1"/>
          <w:numId w:val="2"/>
        </w:numPr>
      </w:pPr>
      <w:r w:rsidRPr="00A30A83">
        <w:rPr>
          <w:b/>
          <w:bCs/>
        </w:rPr>
        <w:t>Campaign-related:</w:t>
      </w:r>
      <w:r w:rsidRPr="00A30A83">
        <w:t xml:space="preserve"> contact type, month, duration, previous outcome, number of contacts</w:t>
      </w:r>
    </w:p>
    <w:p w14:paraId="5C7119C9" w14:textId="77777777" w:rsidR="00A30A83" w:rsidRPr="00A30A83" w:rsidRDefault="00A30A83" w:rsidP="00A30A83">
      <w:pPr>
        <w:numPr>
          <w:ilvl w:val="1"/>
          <w:numId w:val="2"/>
        </w:numPr>
      </w:pPr>
      <w:r w:rsidRPr="00A30A83">
        <w:rPr>
          <w:b/>
          <w:bCs/>
        </w:rPr>
        <w:t>Target Variable:</w:t>
      </w:r>
      <w:r w:rsidRPr="00A30A83">
        <w:t xml:space="preserve"> deposit (</w:t>
      </w:r>
      <w:r w:rsidRPr="00A30A83">
        <w:rPr>
          <w:b/>
          <w:bCs/>
        </w:rPr>
        <w:t>yes</w:t>
      </w:r>
      <w:r w:rsidRPr="00A30A83">
        <w:t xml:space="preserve"> / </w:t>
      </w:r>
      <w:r w:rsidRPr="00A30A83">
        <w:rPr>
          <w:b/>
          <w:bCs/>
        </w:rPr>
        <w:t>no</w:t>
      </w:r>
      <w:r w:rsidRPr="00A30A83">
        <w:t>)</w:t>
      </w:r>
    </w:p>
    <w:p w14:paraId="79F70BFB" w14:textId="77777777" w:rsidR="00A30A83" w:rsidRPr="00A30A83" w:rsidRDefault="00A30A83" w:rsidP="00A30A83">
      <w:pPr>
        <w:numPr>
          <w:ilvl w:val="0"/>
          <w:numId w:val="2"/>
        </w:numPr>
      </w:pPr>
      <w:r w:rsidRPr="00A30A83">
        <w:rPr>
          <w:b/>
          <w:bCs/>
        </w:rPr>
        <w:t>Data Types:</w:t>
      </w:r>
      <w:r w:rsidRPr="00A30A83">
        <w:t xml:space="preserve"> mixture of numerical (e.g., age, balance, duration) and categorical (e.g., marital, education, contact, month)</w:t>
      </w:r>
    </w:p>
    <w:p w14:paraId="1593A5D4" w14:textId="77777777" w:rsidR="00A30A83" w:rsidRPr="00A30A83" w:rsidRDefault="00A30A83" w:rsidP="00A30A83">
      <w:r w:rsidRPr="00A30A83">
        <w:lastRenderedPageBreak/>
        <w:pict w14:anchorId="7F7834F7">
          <v:rect id="_x0000_i1063" style="width:0;height:1.5pt" o:hralign="center" o:hrstd="t" o:hr="t" fillcolor="#a0a0a0" stroked="f"/>
        </w:pict>
      </w:r>
    </w:p>
    <w:p w14:paraId="5C4D836A" w14:textId="77777777" w:rsidR="00A30A83" w:rsidRPr="00A30A83" w:rsidRDefault="00A30A83" w:rsidP="00A30A83">
      <w:pPr>
        <w:rPr>
          <w:b/>
          <w:bCs/>
        </w:rPr>
      </w:pPr>
      <w:r w:rsidRPr="00A30A83">
        <w:rPr>
          <w:b/>
          <w:bCs/>
        </w:rPr>
        <w:t>4. Methodology</w:t>
      </w:r>
    </w:p>
    <w:p w14:paraId="24B76BB3" w14:textId="77777777" w:rsidR="00A30A83" w:rsidRPr="00A30A83" w:rsidRDefault="00A30A83" w:rsidP="00A30A83">
      <w:pPr>
        <w:numPr>
          <w:ilvl w:val="0"/>
          <w:numId w:val="3"/>
        </w:numPr>
      </w:pPr>
      <w:r w:rsidRPr="00A30A83">
        <w:rPr>
          <w:b/>
          <w:bCs/>
        </w:rPr>
        <w:t>Tools Used:</w:t>
      </w:r>
    </w:p>
    <w:p w14:paraId="2BAB84F9" w14:textId="77777777" w:rsidR="00A30A83" w:rsidRPr="00A30A83" w:rsidRDefault="00A30A83" w:rsidP="00A30A83">
      <w:pPr>
        <w:numPr>
          <w:ilvl w:val="1"/>
          <w:numId w:val="3"/>
        </w:numPr>
      </w:pPr>
      <w:r w:rsidRPr="00A30A83">
        <w:rPr>
          <w:b/>
          <w:bCs/>
        </w:rPr>
        <w:t>Python (pandas, matplotlib, seaborn)</w:t>
      </w:r>
      <w:r w:rsidRPr="00A30A83">
        <w:t xml:space="preserve"> for data cleaning, EDA, and visualizations</w:t>
      </w:r>
    </w:p>
    <w:p w14:paraId="6E192137" w14:textId="77777777" w:rsidR="00A30A83" w:rsidRPr="00A30A83" w:rsidRDefault="00A30A83" w:rsidP="00A30A83">
      <w:pPr>
        <w:numPr>
          <w:ilvl w:val="1"/>
          <w:numId w:val="3"/>
        </w:numPr>
      </w:pPr>
      <w:r w:rsidRPr="00A30A83">
        <w:rPr>
          <w:b/>
          <w:bCs/>
        </w:rPr>
        <w:t>SQL</w:t>
      </w:r>
      <w:r w:rsidRPr="00A30A83">
        <w:t xml:space="preserve"> for querying and filtering customer segments</w:t>
      </w:r>
    </w:p>
    <w:p w14:paraId="551C363D" w14:textId="77777777" w:rsidR="00A30A83" w:rsidRPr="00A30A83" w:rsidRDefault="00A30A83" w:rsidP="00A30A83">
      <w:pPr>
        <w:numPr>
          <w:ilvl w:val="1"/>
          <w:numId w:val="3"/>
        </w:numPr>
      </w:pPr>
      <w:r w:rsidRPr="00A30A83">
        <w:rPr>
          <w:b/>
          <w:bCs/>
        </w:rPr>
        <w:t>Power BI</w:t>
      </w:r>
      <w:r w:rsidRPr="00A30A83">
        <w:t xml:space="preserve"> for creating interactive dashboards</w:t>
      </w:r>
    </w:p>
    <w:p w14:paraId="3659945B" w14:textId="77777777" w:rsidR="00A30A83" w:rsidRPr="00A30A83" w:rsidRDefault="00A30A83" w:rsidP="00A30A83">
      <w:r w:rsidRPr="00A30A83">
        <w:pict w14:anchorId="4194E05E">
          <v:rect id="_x0000_i1064" style="width:0;height:1.5pt" o:hralign="center" o:hrstd="t" o:hr="t" fillcolor="#a0a0a0" stroked="f"/>
        </w:pict>
      </w:r>
    </w:p>
    <w:p w14:paraId="259D4ADD" w14:textId="77777777" w:rsidR="00A30A83" w:rsidRPr="00A30A83" w:rsidRDefault="00A30A83" w:rsidP="00A30A83">
      <w:pPr>
        <w:rPr>
          <w:b/>
          <w:bCs/>
        </w:rPr>
      </w:pPr>
      <w:r w:rsidRPr="00A30A83">
        <w:rPr>
          <w:b/>
          <w:bCs/>
        </w:rPr>
        <w:t>5. Analysis &amp; Insights</w:t>
      </w:r>
    </w:p>
    <w:p w14:paraId="1E4DD807" w14:textId="77777777" w:rsidR="00A30A83" w:rsidRPr="00A30A83" w:rsidRDefault="00A30A83" w:rsidP="00A30A83">
      <w:pPr>
        <w:numPr>
          <w:ilvl w:val="0"/>
          <w:numId w:val="4"/>
        </w:numPr>
      </w:pPr>
      <w:r w:rsidRPr="00A30A83">
        <w:t xml:space="preserve">Most customers are aged between </w:t>
      </w:r>
      <w:r w:rsidRPr="00A30A83">
        <w:rPr>
          <w:b/>
          <w:bCs/>
        </w:rPr>
        <w:t>30–40 years</w:t>
      </w:r>
      <w:r w:rsidRPr="00A30A83">
        <w:t>.</w:t>
      </w:r>
    </w:p>
    <w:p w14:paraId="2B6552EB" w14:textId="77777777" w:rsidR="00A30A83" w:rsidRPr="00A30A83" w:rsidRDefault="00A30A83" w:rsidP="00A30A83">
      <w:pPr>
        <w:numPr>
          <w:ilvl w:val="0"/>
          <w:numId w:val="4"/>
        </w:numPr>
      </w:pPr>
      <w:r w:rsidRPr="00A30A83">
        <w:rPr>
          <w:b/>
          <w:bCs/>
        </w:rPr>
        <w:t>Married</w:t>
      </w:r>
      <w:r w:rsidRPr="00A30A83">
        <w:t xml:space="preserve"> customers form the largest group.</w:t>
      </w:r>
    </w:p>
    <w:p w14:paraId="692ADB0F" w14:textId="77777777" w:rsidR="00A30A83" w:rsidRPr="00A30A83" w:rsidRDefault="00A30A83" w:rsidP="00A30A83">
      <w:pPr>
        <w:numPr>
          <w:ilvl w:val="0"/>
          <w:numId w:val="4"/>
        </w:numPr>
      </w:pPr>
      <w:r w:rsidRPr="00A30A83">
        <w:rPr>
          <w:b/>
          <w:bCs/>
        </w:rPr>
        <w:t>Secondary</w:t>
      </w:r>
      <w:r w:rsidRPr="00A30A83">
        <w:t xml:space="preserve"> education is the most common.</w:t>
      </w:r>
    </w:p>
    <w:p w14:paraId="2C22B88D" w14:textId="77777777" w:rsidR="00A30A83" w:rsidRPr="00A30A83" w:rsidRDefault="00A30A83" w:rsidP="00A30A83">
      <w:pPr>
        <w:numPr>
          <w:ilvl w:val="0"/>
          <w:numId w:val="4"/>
        </w:numPr>
      </w:pPr>
      <w:r w:rsidRPr="00A30A83">
        <w:t xml:space="preserve">Subscription rate varies significantly across education and marital status — </w:t>
      </w:r>
      <w:r w:rsidRPr="00A30A83">
        <w:rPr>
          <w:b/>
          <w:bCs/>
        </w:rPr>
        <w:t>single and higher-educated customers</w:t>
      </w:r>
      <w:r w:rsidRPr="00A30A83">
        <w:t xml:space="preserve"> have higher conversion rates.</w:t>
      </w:r>
    </w:p>
    <w:p w14:paraId="4B0EB47E" w14:textId="77777777" w:rsidR="00A30A83" w:rsidRPr="00A30A83" w:rsidRDefault="00A30A83" w:rsidP="00A30A83">
      <w:pPr>
        <w:numPr>
          <w:ilvl w:val="0"/>
          <w:numId w:val="4"/>
        </w:numPr>
      </w:pPr>
      <w:r w:rsidRPr="00A30A83">
        <w:rPr>
          <w:b/>
          <w:bCs/>
        </w:rPr>
        <w:t>Only ~11–12%</w:t>
      </w:r>
      <w:r w:rsidRPr="00A30A83">
        <w:t xml:space="preserve"> of customers subscribed overall.</w:t>
      </w:r>
    </w:p>
    <w:p w14:paraId="0E2F1341" w14:textId="77777777" w:rsidR="00A30A83" w:rsidRPr="00A30A83" w:rsidRDefault="00A30A83" w:rsidP="00A30A83">
      <w:pPr>
        <w:numPr>
          <w:ilvl w:val="0"/>
          <w:numId w:val="4"/>
        </w:numPr>
      </w:pPr>
      <w:r w:rsidRPr="00A30A83">
        <w:rPr>
          <w:b/>
          <w:bCs/>
        </w:rPr>
        <w:t>Cellular</w:t>
      </w:r>
      <w:r w:rsidRPr="00A30A83">
        <w:t xml:space="preserve"> contact type has a much higher success rate than telephone.</w:t>
      </w:r>
    </w:p>
    <w:p w14:paraId="3F02510C" w14:textId="77777777" w:rsidR="00A30A83" w:rsidRPr="00A30A83" w:rsidRDefault="00A30A83" w:rsidP="00A30A83">
      <w:pPr>
        <w:numPr>
          <w:ilvl w:val="0"/>
          <w:numId w:val="4"/>
        </w:numPr>
      </w:pPr>
      <w:r w:rsidRPr="00A30A83">
        <w:rPr>
          <w:b/>
          <w:bCs/>
        </w:rPr>
        <w:t>May</w:t>
      </w:r>
      <w:r w:rsidRPr="00A30A83">
        <w:t xml:space="preserve"> is the busiest month, but </w:t>
      </w:r>
      <w:r w:rsidRPr="00A30A83">
        <w:rPr>
          <w:b/>
          <w:bCs/>
        </w:rPr>
        <w:t>March</w:t>
      </w:r>
      <w:r w:rsidRPr="00A30A83">
        <w:t xml:space="preserve"> and </w:t>
      </w:r>
      <w:r w:rsidRPr="00A30A83">
        <w:rPr>
          <w:b/>
          <w:bCs/>
        </w:rPr>
        <w:t>September</w:t>
      </w:r>
      <w:r w:rsidRPr="00A30A83">
        <w:t xml:space="preserve"> have better conversion rates.</w:t>
      </w:r>
    </w:p>
    <w:p w14:paraId="56EC082F" w14:textId="77777777" w:rsidR="00A30A83" w:rsidRPr="00A30A83" w:rsidRDefault="00A30A83" w:rsidP="00A30A83">
      <w:pPr>
        <w:numPr>
          <w:ilvl w:val="0"/>
          <w:numId w:val="4"/>
        </w:numPr>
      </w:pPr>
      <w:r w:rsidRPr="00A30A83">
        <w:t>Longer call duration strongly correlates with subscription likelihood.</w:t>
      </w:r>
    </w:p>
    <w:p w14:paraId="3802D036" w14:textId="77777777" w:rsidR="00A30A83" w:rsidRPr="00A30A83" w:rsidRDefault="00A30A83" w:rsidP="00A30A83">
      <w:pPr>
        <w:numPr>
          <w:ilvl w:val="0"/>
          <w:numId w:val="4"/>
        </w:numPr>
      </w:pPr>
      <w:r w:rsidRPr="00A30A83">
        <w:t xml:space="preserve">Customers with </w:t>
      </w:r>
      <w:r w:rsidRPr="00A30A83">
        <w:rPr>
          <w:b/>
          <w:bCs/>
        </w:rPr>
        <w:t>higher balances</w:t>
      </w:r>
      <w:r w:rsidRPr="00A30A83">
        <w:t xml:space="preserve"> are more likely to subscribe.</w:t>
      </w:r>
    </w:p>
    <w:p w14:paraId="5EFA78FD" w14:textId="77777777" w:rsidR="00A30A83" w:rsidRPr="00A30A83" w:rsidRDefault="00A30A83" w:rsidP="00A30A83">
      <w:pPr>
        <w:numPr>
          <w:ilvl w:val="0"/>
          <w:numId w:val="4"/>
        </w:numPr>
      </w:pPr>
      <w:r w:rsidRPr="00A30A83">
        <w:t xml:space="preserve">Customers </w:t>
      </w:r>
      <w:r w:rsidRPr="00A30A83">
        <w:rPr>
          <w:b/>
          <w:bCs/>
        </w:rPr>
        <w:t>without housing loans</w:t>
      </w:r>
      <w:r w:rsidRPr="00A30A83">
        <w:t xml:space="preserve"> are slightly more likely to subscribe.</w:t>
      </w:r>
    </w:p>
    <w:p w14:paraId="4A0065CA" w14:textId="77777777" w:rsidR="00A30A83" w:rsidRPr="00A30A83" w:rsidRDefault="00A30A83" w:rsidP="00A30A83">
      <w:pPr>
        <w:numPr>
          <w:ilvl w:val="0"/>
          <w:numId w:val="4"/>
        </w:numPr>
      </w:pPr>
      <w:r w:rsidRPr="00A30A83">
        <w:t xml:space="preserve">A </w:t>
      </w:r>
      <w:r w:rsidRPr="00A30A83">
        <w:rPr>
          <w:b/>
          <w:bCs/>
        </w:rPr>
        <w:t>previous successful campaign outcome</w:t>
      </w:r>
      <w:r w:rsidRPr="00A30A83">
        <w:t xml:space="preserve"> greatly increases current conversion rates.</w:t>
      </w:r>
    </w:p>
    <w:p w14:paraId="690F0185" w14:textId="05144100" w:rsidR="00A30A83" w:rsidRPr="00A30A83" w:rsidRDefault="00A30A83" w:rsidP="00A30A83">
      <w:r w:rsidRPr="00A30A83">
        <w:pict w14:anchorId="07703AB6">
          <v:rect id="_x0000_i1065" style="width:0;height:1.5pt" o:hralign="center" o:hrstd="t" o:hr="t" fillcolor="#a0a0a0" stroked="f"/>
        </w:pict>
      </w:r>
      <w:r w:rsidRPr="00A30A83">
        <w:rPr>
          <w:b/>
          <w:bCs/>
        </w:rPr>
        <w:t>6. Visualizatio</w:t>
      </w:r>
      <w:r>
        <w:rPr>
          <w:b/>
          <w:bCs/>
        </w:rPr>
        <w:t>n</w:t>
      </w:r>
      <w:r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79DD058E" wp14:editId="1E89AD13">
            <wp:extent cx="3017520" cy="2552700"/>
            <wp:effectExtent l="0" t="0" r="0" b="0"/>
            <wp:docPr id="43507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70594" name="Picture 4350705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B1F30D" wp14:editId="4DFF4C69">
            <wp:extent cx="4671060" cy="2811780"/>
            <wp:effectExtent l="0" t="0" r="0" b="7620"/>
            <wp:docPr id="678242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42284" name="Picture 6782422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30A83">
        <w:br/>
        <w:t>Examples:</w:t>
      </w:r>
    </w:p>
    <w:p w14:paraId="7FBA31E4" w14:textId="77777777" w:rsidR="00A30A83" w:rsidRPr="00A30A83" w:rsidRDefault="00A30A83" w:rsidP="00A30A83">
      <w:pPr>
        <w:numPr>
          <w:ilvl w:val="0"/>
          <w:numId w:val="5"/>
        </w:numPr>
      </w:pPr>
      <w:r w:rsidRPr="00A30A83">
        <w:t>Bar chart: Subscription rate by education level</w:t>
      </w:r>
    </w:p>
    <w:p w14:paraId="2518EB38" w14:textId="77777777" w:rsidR="00A30A83" w:rsidRPr="00A30A83" w:rsidRDefault="00A30A83" w:rsidP="00A30A83">
      <w:pPr>
        <w:numPr>
          <w:ilvl w:val="0"/>
          <w:numId w:val="5"/>
        </w:numPr>
      </w:pPr>
      <w:r w:rsidRPr="00A30A83">
        <w:t>Line chart: Monthly subscription trend</w:t>
      </w:r>
    </w:p>
    <w:p w14:paraId="480492B1" w14:textId="77777777" w:rsidR="00A30A83" w:rsidRPr="00A30A83" w:rsidRDefault="00A30A83" w:rsidP="00A30A83">
      <w:pPr>
        <w:numPr>
          <w:ilvl w:val="0"/>
          <w:numId w:val="5"/>
        </w:numPr>
      </w:pPr>
      <w:r w:rsidRPr="00A30A83">
        <w:t>Heatmap: Correlation between numerical variables</w:t>
      </w:r>
    </w:p>
    <w:p w14:paraId="727C77D9" w14:textId="77777777" w:rsidR="00A30A83" w:rsidRDefault="00A30A83" w:rsidP="00A30A83">
      <w:pPr>
        <w:numPr>
          <w:ilvl w:val="0"/>
          <w:numId w:val="5"/>
        </w:numPr>
      </w:pPr>
      <w:r w:rsidRPr="00A30A83">
        <w:t>Pie chart: Distribution of contact types</w:t>
      </w:r>
    </w:p>
    <w:p w14:paraId="40CAAEA6" w14:textId="19DFF62B" w:rsidR="00A30A83" w:rsidRDefault="00A30A83" w:rsidP="00A30A83">
      <w:pPr>
        <w:numPr>
          <w:ilvl w:val="0"/>
          <w:numId w:val="5"/>
        </w:numPr>
      </w:pPr>
      <w:r>
        <w:t>Scatter Chart:</w:t>
      </w:r>
      <w:r w:rsidR="00B5172C">
        <w:t xml:space="preserve"> Balance vs Duration </w:t>
      </w:r>
      <w:proofErr w:type="gramStart"/>
      <w:r w:rsidR="00B5172C">
        <w:t>By</w:t>
      </w:r>
      <w:proofErr w:type="gramEnd"/>
      <w:r w:rsidR="00B5172C">
        <w:t xml:space="preserve"> Subscription rate</w:t>
      </w:r>
    </w:p>
    <w:p w14:paraId="3B0C87E1" w14:textId="240801F8" w:rsidR="00B5172C" w:rsidRPr="00A30A83" w:rsidRDefault="00B5172C" w:rsidP="00B5172C">
      <w:pPr>
        <w:numPr>
          <w:ilvl w:val="0"/>
          <w:numId w:val="5"/>
        </w:numPr>
      </w:pPr>
      <w:r w:rsidRPr="00B5172C">
        <w:rPr>
          <w:rFonts w:ascii="Arial Black" w:hAnsi="Arial Black"/>
          <w:b/>
          <w:bCs/>
        </w:rPr>
        <w:t>Dashboard</w:t>
      </w:r>
      <w:r>
        <w:rPr>
          <w:noProof/>
        </w:rPr>
        <w:drawing>
          <wp:inline distT="0" distB="0" distL="0" distR="0" wp14:anchorId="62403ADE" wp14:editId="0060847B">
            <wp:extent cx="6074410" cy="3170555"/>
            <wp:effectExtent l="0" t="0" r="2540" b="0"/>
            <wp:docPr id="593711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11163" name="Picture 5937111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0EC116" w14:textId="77777777" w:rsidR="00A30A83" w:rsidRPr="00A30A83" w:rsidRDefault="00A30A83" w:rsidP="00A30A83">
      <w:r w:rsidRPr="00A30A83">
        <w:pict w14:anchorId="7789134F">
          <v:rect id="_x0000_i1066" style="width:0;height:1.5pt" o:hralign="center" o:hrstd="t" o:hr="t" fillcolor="#a0a0a0" stroked="f"/>
        </w:pict>
      </w:r>
    </w:p>
    <w:p w14:paraId="4D122935" w14:textId="77777777" w:rsidR="00A30A83" w:rsidRPr="00A30A83" w:rsidRDefault="00A30A83" w:rsidP="00A30A83">
      <w:pPr>
        <w:rPr>
          <w:b/>
          <w:bCs/>
        </w:rPr>
      </w:pPr>
      <w:r w:rsidRPr="00A30A83">
        <w:rPr>
          <w:b/>
          <w:bCs/>
        </w:rPr>
        <w:t>7. Conclusion &amp; Recommendations</w:t>
      </w:r>
    </w:p>
    <w:p w14:paraId="4CC3A348" w14:textId="77777777" w:rsidR="00A30A83" w:rsidRPr="00A30A83" w:rsidRDefault="00A30A83" w:rsidP="00A30A83">
      <w:pPr>
        <w:numPr>
          <w:ilvl w:val="0"/>
          <w:numId w:val="6"/>
        </w:numPr>
      </w:pPr>
      <w:r w:rsidRPr="00A30A83">
        <w:t xml:space="preserve">Focus marketing efforts on </w:t>
      </w:r>
      <w:r w:rsidRPr="00A30A83">
        <w:rPr>
          <w:b/>
          <w:bCs/>
        </w:rPr>
        <w:t>single, higher-educated customers with higher balances</w:t>
      </w:r>
      <w:r w:rsidRPr="00A30A83">
        <w:t>.</w:t>
      </w:r>
    </w:p>
    <w:p w14:paraId="085BD082" w14:textId="77777777" w:rsidR="00A30A83" w:rsidRPr="00A30A83" w:rsidRDefault="00A30A83" w:rsidP="00A30A83">
      <w:pPr>
        <w:numPr>
          <w:ilvl w:val="0"/>
          <w:numId w:val="6"/>
        </w:numPr>
      </w:pPr>
      <w:r w:rsidRPr="00A30A83">
        <w:lastRenderedPageBreak/>
        <w:t xml:space="preserve">Prioritize </w:t>
      </w:r>
      <w:r w:rsidRPr="00A30A83">
        <w:rPr>
          <w:b/>
          <w:bCs/>
        </w:rPr>
        <w:t>cellular contact</w:t>
      </w:r>
      <w:r w:rsidRPr="00A30A83">
        <w:t xml:space="preserve"> over telephone for better results.</w:t>
      </w:r>
    </w:p>
    <w:p w14:paraId="455ACC6A" w14:textId="77777777" w:rsidR="00A30A83" w:rsidRPr="00A30A83" w:rsidRDefault="00A30A83" w:rsidP="00A30A83">
      <w:pPr>
        <w:numPr>
          <w:ilvl w:val="0"/>
          <w:numId w:val="6"/>
        </w:numPr>
      </w:pPr>
      <w:r w:rsidRPr="00A30A83">
        <w:t xml:space="preserve">Invest more in </w:t>
      </w:r>
      <w:r w:rsidRPr="00A30A83">
        <w:rPr>
          <w:b/>
          <w:bCs/>
        </w:rPr>
        <w:t>months with high conversion rates</w:t>
      </w:r>
      <w:r w:rsidRPr="00A30A83">
        <w:t xml:space="preserve"> (e.g., March, September).</w:t>
      </w:r>
    </w:p>
    <w:p w14:paraId="4760D965" w14:textId="77777777" w:rsidR="00A30A83" w:rsidRPr="00A30A83" w:rsidRDefault="00A30A83" w:rsidP="00A30A83">
      <w:pPr>
        <w:numPr>
          <w:ilvl w:val="0"/>
          <w:numId w:val="6"/>
        </w:numPr>
      </w:pPr>
      <w:r w:rsidRPr="00A30A83">
        <w:t>Keep call duration longer when interest is detected, as it increases likelihood of conversion.</w:t>
      </w:r>
    </w:p>
    <w:p w14:paraId="6980DE31" w14:textId="77777777" w:rsidR="00A30A83" w:rsidRPr="00A30A83" w:rsidRDefault="00A30A83" w:rsidP="00A30A83">
      <w:pPr>
        <w:numPr>
          <w:ilvl w:val="0"/>
          <w:numId w:val="6"/>
        </w:numPr>
      </w:pPr>
      <w:r w:rsidRPr="00A30A83">
        <w:t xml:space="preserve">Follow up with customers who had </w:t>
      </w:r>
      <w:r w:rsidRPr="00A30A83">
        <w:rPr>
          <w:b/>
          <w:bCs/>
        </w:rPr>
        <w:t>previous successful campaign interactions</w:t>
      </w:r>
      <w:r w:rsidRPr="00A30A83">
        <w:t xml:space="preserve"> — they are high-potential leads.</w:t>
      </w:r>
    </w:p>
    <w:p w14:paraId="58CE0023" w14:textId="77777777" w:rsidR="006E279F" w:rsidRDefault="006E279F"/>
    <w:sectPr w:rsidR="006E2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589D"/>
    <w:multiLevelType w:val="multilevel"/>
    <w:tmpl w:val="B1EA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F50F9"/>
    <w:multiLevelType w:val="multilevel"/>
    <w:tmpl w:val="3A5A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33EB7"/>
    <w:multiLevelType w:val="multilevel"/>
    <w:tmpl w:val="66A6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D34D5"/>
    <w:multiLevelType w:val="multilevel"/>
    <w:tmpl w:val="18F0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D1C58"/>
    <w:multiLevelType w:val="multilevel"/>
    <w:tmpl w:val="0DC8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D6D04"/>
    <w:multiLevelType w:val="multilevel"/>
    <w:tmpl w:val="F56E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606793">
    <w:abstractNumId w:val="2"/>
  </w:num>
  <w:num w:numId="2" w16cid:durableId="1102840482">
    <w:abstractNumId w:val="3"/>
  </w:num>
  <w:num w:numId="3" w16cid:durableId="1975521390">
    <w:abstractNumId w:val="4"/>
  </w:num>
  <w:num w:numId="4" w16cid:durableId="261450725">
    <w:abstractNumId w:val="0"/>
  </w:num>
  <w:num w:numId="5" w16cid:durableId="1581600130">
    <w:abstractNumId w:val="1"/>
  </w:num>
  <w:num w:numId="6" w16cid:durableId="9175987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83"/>
    <w:rsid w:val="004D7DCC"/>
    <w:rsid w:val="006E279F"/>
    <w:rsid w:val="00A30A83"/>
    <w:rsid w:val="00B5172C"/>
    <w:rsid w:val="00E2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CE041"/>
  <w15:chartTrackingRefBased/>
  <w15:docId w15:val="{378705A1-E31E-4FB8-BFCB-9F704F04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A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A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A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A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A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A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A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A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A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A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458</Words>
  <Characters>2842</Characters>
  <Application>Microsoft Office Word</Application>
  <DocSecurity>0</DocSecurity>
  <Lines>74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Sharma</dc:creator>
  <cp:keywords/>
  <dc:description/>
  <cp:lastModifiedBy>Akshit Sharma</cp:lastModifiedBy>
  <cp:revision>1</cp:revision>
  <dcterms:created xsi:type="dcterms:W3CDTF">2025-08-10T18:47:00Z</dcterms:created>
  <dcterms:modified xsi:type="dcterms:W3CDTF">2025-08-10T19:02:00Z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7f498a04-a63e-4da0-9b8a-e8b2fd35080c</vt:lpwstr>
  </property>
</Properties>
</file>