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mwx5u5qsow5" w:id="0"/>
      <w:bookmarkEnd w:id="0"/>
      <w:r w:rsidDel="00000000" w:rsidR="00000000" w:rsidRPr="00000000">
        <w:rPr>
          <w:rtl w:val="0"/>
        </w:rPr>
        <w:t xml:space="preserve">AI Team Daily Standup - Mandatory*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 20,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Lalit Suryan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Santosh Maknikar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rishi.sahu@growth99.com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Monika Desai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Mehul kothari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Saumya Mishra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Kundan Kumar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Abhishek Mishra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Shubhashis Swain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Yogesh Paygude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Manish Patidar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Akash 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Pushkar Murkute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Ankur Singh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Sai Somanath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Muskan Arora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Akshita Garg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Ajay Chafekarande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Akshay Dhole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Rimsha Riyadh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Disha Sil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Abhishek H M</w:t>
        </w:r>
      </w:hyperlink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Sujal Rathore</w:t>
        </w:r>
      </w:hyperlink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Gopesh Pandey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Sachin Tripathi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Neha Kakkar</w:t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Omm Chavan</w:t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janhavi.made@growth99.net</w:t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sai.somanath@g99.plus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Production release planning and task updates were reviewed alongside strategy shifts for project management automation and development.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q43jjz1dtmv1" w:id="1"/>
      <w:bookmarkEnd w:id="1"/>
      <w:r w:rsidDel="00000000" w:rsidR="00000000" w:rsidRPr="00000000">
        <w:rPr>
          <w:rtl w:val="0"/>
        </w:rPr>
        <w:t xml:space="preserve">Production Release and Testing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Freeze on all non-blocker changes effective immediately for tomorrow's production release.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Release testing initiated to identify potential blockers.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dab2boi7jji" w:id="2"/>
      <w:bookmarkEnd w:id="2"/>
      <w:r w:rsidDel="00000000" w:rsidR="00000000" w:rsidRPr="00000000">
        <w:rPr>
          <w:rtl w:val="0"/>
        </w:rPr>
        <w:t xml:space="preserve">Multi-rag Issues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Multi-rag release strategy prioritized despite pending bugs and ongoing testing delays since June 25th.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Rollback to stable version planned to resolve recent document upload processing failures.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t77kwzc88ei" w:id="3"/>
      <w:bookmarkEnd w:id="3"/>
      <w:r w:rsidDel="00000000" w:rsidR="00000000" w:rsidRPr="00000000">
        <w:rPr>
          <w:rtl w:val="0"/>
        </w:rPr>
        <w:t xml:space="preserve">AI Campaign and Configuration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campaign access constraint update required to prevent prompt generation during GI deactivation.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rPr/>
      </w:pPr>
      <w:bookmarkStart w:colFirst="0" w:colLast="0" w:name="_17gmzm5mgn9x" w:id="4"/>
      <w:bookmarkEnd w:id="4"/>
      <w:r w:rsidDel="00000000" w:rsidR="00000000" w:rsidRPr="00000000">
        <w:rPr>
          <w:rtl w:val="0"/>
        </w:rPr>
        <w:t xml:space="preserve">Project Updates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task updates documented for provisioning services, debugger implementation, and analytics graph updates.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Self-assessment email service listing issue identified for separate ticket creation.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MCP gateway and server endpoint development ongoing.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lambgctud3gk" w:id="5"/>
      <w:bookmarkEnd w:id="5"/>
      <w:r w:rsidDel="00000000" w:rsidR="00000000" w:rsidRPr="00000000">
        <w:rPr>
          <w:rtl w:val="0"/>
        </w:rPr>
        <w:t xml:space="preserve">Reporting and Process Automation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performance dashboard required for sprint progress, task completion, and man-hour tracking.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Atlassian AI tools evaluation requested for automated story point generation based on task descriptions.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Transcript analysis workflow integration with tracking tickets required for daily updates.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rPr/>
      </w:pPr>
      <w:bookmarkStart w:colFirst="0" w:colLast="0" w:name="_vsez181e79el" w:id="6"/>
      <w:bookmarkEnd w:id="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[The group] : Begin release testing for production to identify potential blockers.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[Ankur Singh] : Investigate the multi-rag document upload issue to ensure files are processed correctly.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[Shubhashis Swain] : Add a constraint to ensure AI campaigns remain inaccessible when GI is deactivated.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: Contact the team member to invite them to the meeting and request an update.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[Monika Desai] : Connect with Aas to verify the ticket related to Right Apps.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[Lalit Suryan] : Create a separate ticket for the service listing issue found in the self assessment email.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: Prepare a progress report regarding the multi-rag work including the start date and bug history.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: Generate a weekly performance dashboard to track task completion and sprint progress.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: Evaluate Atlassian AI tools to determine if they can automatically generate story points based on ticket descriptions.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: Streamline transcript analysis into a tracking ticket and provide daily updates to management.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How is the quality of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these specific notes?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36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Take a short survey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to let us know your feedback, including how helpful the notes were for your needs.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ai.somanath@growth99.net" TargetMode="External"/><Relationship Id="rId22" Type="http://schemas.openxmlformats.org/officeDocument/2006/relationships/hyperlink" Target="mailto:akshita.garg@growth99.com" TargetMode="External"/><Relationship Id="rId21" Type="http://schemas.openxmlformats.org/officeDocument/2006/relationships/hyperlink" Target="mailto:muskan.arora@growth99.net" TargetMode="External"/><Relationship Id="rId24" Type="http://schemas.openxmlformats.org/officeDocument/2006/relationships/hyperlink" Target="mailto:akshay.dhole@growth99.net" TargetMode="External"/><Relationship Id="rId23" Type="http://schemas.openxmlformats.org/officeDocument/2006/relationships/hyperlink" Target="mailto:ajay.chafekarande@growth99.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onika.desai@growth99.net" TargetMode="External"/><Relationship Id="rId26" Type="http://schemas.openxmlformats.org/officeDocument/2006/relationships/hyperlink" Target="mailto:disha.sil@growth99.net" TargetMode="External"/><Relationship Id="rId25" Type="http://schemas.openxmlformats.org/officeDocument/2006/relationships/hyperlink" Target="mailto:rimsha.riyadh@growth99.com" TargetMode="External"/><Relationship Id="rId28" Type="http://schemas.openxmlformats.org/officeDocument/2006/relationships/hyperlink" Target="mailto:sujal.rathore@growth99.net" TargetMode="External"/><Relationship Id="rId27" Type="http://schemas.openxmlformats.org/officeDocument/2006/relationships/hyperlink" Target="mailto:abhishek.h@growth99.net" TargetMode="External"/><Relationship Id="rId5" Type="http://schemas.openxmlformats.org/officeDocument/2006/relationships/styles" Target="styles.xml"/><Relationship Id="rId6" Type="http://schemas.openxmlformats.org/officeDocument/2006/relationships/hyperlink" Target="mailto:lalit.suryan@growth99.com" TargetMode="External"/><Relationship Id="rId29" Type="http://schemas.openxmlformats.org/officeDocument/2006/relationships/hyperlink" Target="mailto:gopesh.pandey@growth99.net" TargetMode="External"/><Relationship Id="rId7" Type="http://schemas.openxmlformats.org/officeDocument/2006/relationships/hyperlink" Target="mailto:santosh@growth99.com" TargetMode="External"/><Relationship Id="rId8" Type="http://schemas.openxmlformats.org/officeDocument/2006/relationships/hyperlink" Target="mailto:rishi.sahu@growth99.com" TargetMode="External"/><Relationship Id="rId31" Type="http://schemas.openxmlformats.org/officeDocument/2006/relationships/hyperlink" Target="mailto:neha.kakkar@growth99.net" TargetMode="External"/><Relationship Id="rId30" Type="http://schemas.openxmlformats.org/officeDocument/2006/relationships/hyperlink" Target="mailto:sachin.tripathi@growth99.net" TargetMode="External"/><Relationship Id="rId11" Type="http://schemas.openxmlformats.org/officeDocument/2006/relationships/hyperlink" Target="mailto:saumya@growth99.com" TargetMode="External"/><Relationship Id="rId33" Type="http://schemas.openxmlformats.org/officeDocument/2006/relationships/hyperlink" Target="mailto:janhavi.made@growth99.net" TargetMode="External"/><Relationship Id="rId10" Type="http://schemas.openxmlformats.org/officeDocument/2006/relationships/hyperlink" Target="mailto:mehul.kothari@growth99.com" TargetMode="External"/><Relationship Id="rId32" Type="http://schemas.openxmlformats.org/officeDocument/2006/relationships/hyperlink" Target="mailto:omm.chavan@growth99.net" TargetMode="External"/><Relationship Id="rId13" Type="http://schemas.openxmlformats.org/officeDocument/2006/relationships/hyperlink" Target="mailto:abhishek.mishra@growth99.net" TargetMode="External"/><Relationship Id="rId35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mailto:kundan.kumar@growth99.net" TargetMode="External"/><Relationship Id="rId34" Type="http://schemas.openxmlformats.org/officeDocument/2006/relationships/hyperlink" Target="mailto:sai.somanath@g99.plus" TargetMode="External"/><Relationship Id="rId15" Type="http://schemas.openxmlformats.org/officeDocument/2006/relationships/hyperlink" Target="mailto:yogesh.paygude@growth99.com" TargetMode="External"/><Relationship Id="rId14" Type="http://schemas.openxmlformats.org/officeDocument/2006/relationships/hyperlink" Target="mailto:shubhashis.swain@growth99.net" TargetMode="External"/><Relationship Id="rId36" Type="http://schemas.openxmlformats.org/officeDocument/2006/relationships/hyperlink" Target="https://google.qualtrics.com/jfe/form/SV_5bXzKQfylMIhSXc?confid=LKm9oOsoN-wJ-TLsmsQSDxIWOBABMgUIigIgABgECA&amp;entryPoint=footerQuickNotes&amp;isGoogler=no" TargetMode="External"/><Relationship Id="rId17" Type="http://schemas.openxmlformats.org/officeDocument/2006/relationships/hyperlink" Target="mailto:akash.s@growth99.net" TargetMode="External"/><Relationship Id="rId16" Type="http://schemas.openxmlformats.org/officeDocument/2006/relationships/hyperlink" Target="mailto:manish.patidar@growth99.net" TargetMode="External"/><Relationship Id="rId19" Type="http://schemas.openxmlformats.org/officeDocument/2006/relationships/hyperlink" Target="mailto:ankur.singh@growth99.net" TargetMode="External"/><Relationship Id="rId18" Type="http://schemas.openxmlformats.org/officeDocument/2006/relationships/hyperlink" Target="mailto:pushkar.murkute@growth99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