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B7B4" w14:textId="77777777" w:rsid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FB08C09" w14:textId="77777777" w:rsid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BFE464C" w14:textId="77777777" w:rsid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3489D47" w14:textId="77777777" w:rsid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D0660EE" w14:textId="77777777" w:rsid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A8E598C" w14:textId="2B390F65" w:rsid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86565E">
        <w:rPr>
          <w:rFonts w:ascii="Times New Roman" w:hAnsi="Times New Roman" w:cs="Times New Roman"/>
          <w:b/>
          <w:bCs/>
          <w:sz w:val="48"/>
          <w:szCs w:val="48"/>
        </w:rPr>
        <w:t>SOC Assignment Report – Elastic + Splunk</w:t>
      </w:r>
    </w:p>
    <w:p w14:paraId="0331D769" w14:textId="77777777" w:rsid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38824322" w14:textId="0B0A7EF0" w:rsidR="00AC28C7" w:rsidRPr="00AC28C7" w:rsidRDefault="00AC28C7" w:rsidP="00AC28C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1. </w:t>
      </w:r>
      <w:r w:rsidR="0086565E" w:rsidRPr="00AC28C7">
        <w:rPr>
          <w:rFonts w:ascii="Times New Roman" w:hAnsi="Times New Roman" w:cs="Times New Roman"/>
          <w:b/>
          <w:bCs/>
          <w:sz w:val="36"/>
          <w:szCs w:val="36"/>
        </w:rPr>
        <w:t xml:space="preserve">Elastic Observability Configuration </w:t>
      </w:r>
    </w:p>
    <w:p w14:paraId="23C87F1C" w14:textId="77777777" w:rsidR="00AC28C7" w:rsidRDefault="00AC28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5D9DA7" w14:textId="2CB48113" w:rsidR="0086565E" w:rsidRPr="0086565E" w:rsidRDefault="008656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65E">
        <w:rPr>
          <w:rFonts w:ascii="Times New Roman" w:hAnsi="Times New Roman" w:cs="Times New Roman"/>
          <w:b/>
          <w:bCs/>
          <w:sz w:val="32"/>
          <w:szCs w:val="32"/>
        </w:rPr>
        <w:t xml:space="preserve">1.1 Overview </w:t>
      </w:r>
    </w:p>
    <w:p w14:paraId="28ABE77F" w14:textId="77777777" w:rsidR="0086565E" w:rsidRDefault="0086565E">
      <w:pPr>
        <w:rPr>
          <w:rFonts w:ascii="Times New Roman" w:hAnsi="Times New Roman" w:cs="Times New Roman"/>
          <w:sz w:val="32"/>
          <w:szCs w:val="32"/>
        </w:rPr>
      </w:pPr>
      <w:r w:rsidRPr="0086565E">
        <w:rPr>
          <w:rFonts w:ascii="Times New Roman" w:hAnsi="Times New Roman" w:cs="Times New Roman"/>
          <w:sz w:val="32"/>
          <w:szCs w:val="32"/>
        </w:rPr>
        <w:t xml:space="preserve">This section documents the setup of Elastic Cloud, Elastic Agent, Fleet integrations, and the creation of dashboards for monitoring custom log data as part of SOC operations. </w:t>
      </w:r>
    </w:p>
    <w:p w14:paraId="4A2B113C" w14:textId="77777777" w:rsidR="00AC28C7" w:rsidRDefault="00AC28C7">
      <w:pPr>
        <w:rPr>
          <w:rFonts w:ascii="Times New Roman" w:hAnsi="Times New Roman" w:cs="Times New Roman"/>
          <w:sz w:val="32"/>
          <w:szCs w:val="32"/>
        </w:rPr>
      </w:pPr>
    </w:p>
    <w:p w14:paraId="24BCBCB4" w14:textId="77777777" w:rsidR="0086565E" w:rsidRPr="0086565E" w:rsidRDefault="008656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65E">
        <w:rPr>
          <w:rFonts w:ascii="Times New Roman" w:hAnsi="Times New Roman" w:cs="Times New Roman"/>
          <w:b/>
          <w:bCs/>
          <w:sz w:val="32"/>
          <w:szCs w:val="32"/>
        </w:rPr>
        <w:t xml:space="preserve">1.2 Elastic Deployment Setup </w:t>
      </w:r>
    </w:p>
    <w:p w14:paraId="7FA4F8B1" w14:textId="77777777" w:rsidR="00D9044C" w:rsidRDefault="0086565E">
      <w:pPr>
        <w:rPr>
          <w:rFonts w:ascii="Times New Roman" w:hAnsi="Times New Roman" w:cs="Times New Roman"/>
          <w:sz w:val="32"/>
          <w:szCs w:val="32"/>
        </w:rPr>
      </w:pPr>
      <w:r w:rsidRPr="0086565E">
        <w:rPr>
          <w:rFonts w:ascii="Times New Roman" w:hAnsi="Times New Roman" w:cs="Times New Roman"/>
          <w:sz w:val="32"/>
          <w:szCs w:val="32"/>
        </w:rPr>
        <w:t xml:space="preserve">An Elastic Observability project was created with the following components: </w:t>
      </w:r>
    </w:p>
    <w:p w14:paraId="638E1AB5" w14:textId="77777777" w:rsidR="00D9044C" w:rsidRDefault="0086565E">
      <w:pPr>
        <w:rPr>
          <w:rFonts w:ascii="Times New Roman" w:hAnsi="Times New Roman" w:cs="Times New Roman"/>
          <w:sz w:val="32"/>
          <w:szCs w:val="32"/>
        </w:rPr>
      </w:pPr>
      <w:r w:rsidRPr="0086565E">
        <w:rPr>
          <w:rFonts w:ascii="Times New Roman" w:hAnsi="Times New Roman" w:cs="Times New Roman"/>
          <w:sz w:val="32"/>
          <w:szCs w:val="32"/>
        </w:rPr>
        <w:t xml:space="preserve">• Fleet server </w:t>
      </w:r>
    </w:p>
    <w:p w14:paraId="63D05BF4" w14:textId="77777777" w:rsidR="00D9044C" w:rsidRDefault="0086565E">
      <w:pPr>
        <w:rPr>
          <w:rFonts w:ascii="Times New Roman" w:hAnsi="Times New Roman" w:cs="Times New Roman"/>
          <w:sz w:val="32"/>
          <w:szCs w:val="32"/>
        </w:rPr>
      </w:pPr>
      <w:r w:rsidRPr="0086565E">
        <w:rPr>
          <w:rFonts w:ascii="Times New Roman" w:hAnsi="Times New Roman" w:cs="Times New Roman"/>
          <w:sz w:val="32"/>
          <w:szCs w:val="32"/>
        </w:rPr>
        <w:t xml:space="preserve">• Elastic Agent integration </w:t>
      </w:r>
    </w:p>
    <w:p w14:paraId="62460947" w14:textId="5DA37BC7" w:rsidR="0086565E" w:rsidRDefault="0086565E">
      <w:pPr>
        <w:rPr>
          <w:rFonts w:ascii="Times New Roman" w:hAnsi="Times New Roman" w:cs="Times New Roman"/>
          <w:sz w:val="32"/>
          <w:szCs w:val="32"/>
        </w:rPr>
      </w:pPr>
      <w:r w:rsidRPr="0086565E">
        <w:rPr>
          <w:rFonts w:ascii="Times New Roman" w:hAnsi="Times New Roman" w:cs="Times New Roman"/>
          <w:sz w:val="32"/>
          <w:szCs w:val="32"/>
        </w:rPr>
        <w:t xml:space="preserve">• Custom Filestream log ingestion </w:t>
      </w:r>
    </w:p>
    <w:p w14:paraId="6D18C15D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</w:p>
    <w:p w14:paraId="60930604" w14:textId="1EEA5D1F" w:rsidR="00AC28C7" w:rsidRDefault="00AC28C7">
      <w:pPr>
        <w:rPr>
          <w:rFonts w:ascii="Times New Roman" w:hAnsi="Times New Roman" w:cs="Times New Roman"/>
          <w:sz w:val="32"/>
          <w:szCs w:val="32"/>
        </w:rPr>
      </w:pPr>
      <w:r w:rsidRPr="00AC28C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0339CB" wp14:editId="3E073F2D">
            <wp:extent cx="5731510" cy="2499995"/>
            <wp:effectExtent l="0" t="0" r="2540" b="0"/>
            <wp:docPr id="1632297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975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3799" w14:textId="77777777" w:rsidR="00AC28C7" w:rsidRDefault="00AC28C7">
      <w:pPr>
        <w:rPr>
          <w:rFonts w:ascii="Times New Roman" w:hAnsi="Times New Roman" w:cs="Times New Roman"/>
          <w:sz w:val="32"/>
          <w:szCs w:val="32"/>
        </w:rPr>
      </w:pPr>
    </w:p>
    <w:p w14:paraId="0653A571" w14:textId="77777777" w:rsidR="00AC28C7" w:rsidRDefault="00AC28C7">
      <w:pPr>
        <w:rPr>
          <w:rFonts w:ascii="Times New Roman" w:hAnsi="Times New Roman" w:cs="Times New Roman"/>
          <w:sz w:val="32"/>
          <w:szCs w:val="32"/>
        </w:rPr>
      </w:pPr>
    </w:p>
    <w:p w14:paraId="2F54695F" w14:textId="77777777" w:rsidR="00AC28C7" w:rsidRDefault="00AC28C7">
      <w:pPr>
        <w:rPr>
          <w:rFonts w:ascii="Times New Roman" w:hAnsi="Times New Roman" w:cs="Times New Roman"/>
          <w:sz w:val="32"/>
          <w:szCs w:val="32"/>
        </w:rPr>
      </w:pPr>
    </w:p>
    <w:p w14:paraId="0B62AE39" w14:textId="77777777" w:rsidR="00AC28C7" w:rsidRDefault="00AC28C7">
      <w:pPr>
        <w:rPr>
          <w:rFonts w:ascii="Times New Roman" w:hAnsi="Times New Roman" w:cs="Times New Roman"/>
          <w:sz w:val="32"/>
          <w:szCs w:val="32"/>
        </w:rPr>
      </w:pPr>
    </w:p>
    <w:p w14:paraId="519671BD" w14:textId="77777777" w:rsidR="0086565E" w:rsidRPr="0086565E" w:rsidRDefault="008656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65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1.3 Elastic Agent Installation </w:t>
      </w:r>
    </w:p>
    <w:p w14:paraId="541EDB53" w14:textId="3ED0ED4C" w:rsidR="00AC28C7" w:rsidRDefault="0086565E">
      <w:pPr>
        <w:rPr>
          <w:rFonts w:ascii="Times New Roman" w:hAnsi="Times New Roman" w:cs="Times New Roman"/>
          <w:sz w:val="32"/>
          <w:szCs w:val="32"/>
        </w:rPr>
      </w:pPr>
      <w:r w:rsidRPr="0086565E">
        <w:rPr>
          <w:rFonts w:ascii="Times New Roman" w:hAnsi="Times New Roman" w:cs="Times New Roman"/>
          <w:sz w:val="32"/>
          <w:szCs w:val="32"/>
        </w:rPr>
        <w:t xml:space="preserve">Elastic Agent was installed on Windows using PowerShell in Administrator mode. The agent successfully enrolled into Fleet and began collecting logs. </w:t>
      </w:r>
    </w:p>
    <w:p w14:paraId="6042A496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</w:p>
    <w:p w14:paraId="0146D2F5" w14:textId="5D450021" w:rsidR="00AC28C7" w:rsidRDefault="00AC28C7">
      <w:pPr>
        <w:rPr>
          <w:rFonts w:ascii="Times New Roman" w:hAnsi="Times New Roman" w:cs="Times New Roman"/>
          <w:sz w:val="32"/>
          <w:szCs w:val="32"/>
        </w:rPr>
      </w:pPr>
      <w:r w:rsidRPr="00AC28C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22D80B" wp14:editId="71388017">
            <wp:extent cx="5803265" cy="2575560"/>
            <wp:effectExtent l="0" t="0" r="6985" b="0"/>
            <wp:docPr id="742380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07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1890" cy="259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98CE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</w:p>
    <w:p w14:paraId="0698A49F" w14:textId="77777777" w:rsidR="0086565E" w:rsidRPr="0086565E" w:rsidRDefault="008656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65E">
        <w:rPr>
          <w:rFonts w:ascii="Times New Roman" w:hAnsi="Times New Roman" w:cs="Times New Roman"/>
          <w:b/>
          <w:bCs/>
          <w:sz w:val="32"/>
          <w:szCs w:val="32"/>
        </w:rPr>
        <w:t xml:space="preserve">1.4 Log Ingestion – Filestream </w:t>
      </w:r>
    </w:p>
    <w:p w14:paraId="2671A4EA" w14:textId="77B10B52" w:rsidR="0086565E" w:rsidRDefault="0086565E">
      <w:pPr>
        <w:rPr>
          <w:rFonts w:ascii="Times New Roman" w:hAnsi="Times New Roman" w:cs="Times New Roman"/>
          <w:sz w:val="32"/>
          <w:szCs w:val="32"/>
        </w:rPr>
      </w:pPr>
      <w:r w:rsidRPr="0086565E">
        <w:rPr>
          <w:rFonts w:ascii="Times New Roman" w:hAnsi="Times New Roman" w:cs="Times New Roman"/>
          <w:sz w:val="32"/>
          <w:szCs w:val="32"/>
        </w:rPr>
        <w:t>Custom log file ingestion was accomplished through the Filestream integration. Logs appeared under dataset: filestream.generic.</w:t>
      </w:r>
    </w:p>
    <w:p w14:paraId="161FE3A1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</w:p>
    <w:p w14:paraId="48017F25" w14:textId="7FE0CFDA" w:rsidR="00D9044C" w:rsidRDefault="00D904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C10C79" wp14:editId="29098030">
            <wp:extent cx="5901124" cy="2526234"/>
            <wp:effectExtent l="0" t="0" r="4445" b="7620"/>
            <wp:docPr id="1894181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77" cy="2543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857D7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</w:p>
    <w:p w14:paraId="58E4B5E9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</w:p>
    <w:p w14:paraId="42C4B7B8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</w:p>
    <w:p w14:paraId="1FB0750E" w14:textId="77777777" w:rsidR="0086565E" w:rsidRDefault="008656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65E">
        <w:rPr>
          <w:rFonts w:ascii="Times New Roman" w:hAnsi="Times New Roman" w:cs="Times New Roman"/>
          <w:b/>
          <w:bCs/>
          <w:sz w:val="32"/>
          <w:szCs w:val="32"/>
        </w:rPr>
        <w:t xml:space="preserve">1.5 Dashboards &amp; Visualizations </w:t>
      </w:r>
    </w:p>
    <w:p w14:paraId="5BBCEBF1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  <w:r w:rsidRPr="00D9044C">
        <w:rPr>
          <w:rFonts w:ascii="Times New Roman" w:hAnsi="Times New Roman" w:cs="Times New Roman"/>
          <w:sz w:val="32"/>
          <w:szCs w:val="32"/>
        </w:rPr>
        <w:t xml:space="preserve">Three required visualizations were created: </w:t>
      </w:r>
    </w:p>
    <w:p w14:paraId="1683280D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  <w:r w:rsidRPr="00D9044C">
        <w:rPr>
          <w:rFonts w:ascii="Times New Roman" w:hAnsi="Times New Roman" w:cs="Times New Roman"/>
          <w:sz w:val="32"/>
          <w:szCs w:val="32"/>
        </w:rPr>
        <w:t>• Bar/Line chart for event frequency</w:t>
      </w:r>
    </w:p>
    <w:p w14:paraId="15ED314E" w14:textId="756D8D9E" w:rsidR="00D9044C" w:rsidRDefault="00D904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DEED20" wp14:editId="357A14E9">
            <wp:extent cx="4409440" cy="2539850"/>
            <wp:effectExtent l="0" t="0" r="0" b="0"/>
            <wp:docPr id="405043481" name="Picture 5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3481" name="Picture 5" descr="A graph with blue ba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539" cy="256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4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8F653D7" w14:textId="77777777" w:rsidR="003F7F15" w:rsidRDefault="003F7F15">
      <w:pPr>
        <w:rPr>
          <w:rFonts w:ascii="Times New Roman" w:hAnsi="Times New Roman" w:cs="Times New Roman"/>
          <w:sz w:val="32"/>
          <w:szCs w:val="32"/>
        </w:rPr>
      </w:pPr>
    </w:p>
    <w:p w14:paraId="7767131C" w14:textId="77777777" w:rsidR="00D9044C" w:rsidRDefault="00D9044C">
      <w:pPr>
        <w:rPr>
          <w:rFonts w:ascii="Times New Roman" w:hAnsi="Times New Roman" w:cs="Times New Roman"/>
          <w:sz w:val="32"/>
          <w:szCs w:val="32"/>
        </w:rPr>
      </w:pPr>
      <w:r w:rsidRPr="00D9044C">
        <w:rPr>
          <w:rFonts w:ascii="Times New Roman" w:hAnsi="Times New Roman" w:cs="Times New Roman"/>
          <w:sz w:val="32"/>
          <w:szCs w:val="32"/>
        </w:rPr>
        <w:t xml:space="preserve">• Pie chart for event distribution </w:t>
      </w:r>
    </w:p>
    <w:p w14:paraId="28ED1B51" w14:textId="77CD382E" w:rsidR="00D9044C" w:rsidRDefault="00D904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6F13D24" wp14:editId="132261AA">
            <wp:extent cx="4565597" cy="2561509"/>
            <wp:effectExtent l="0" t="0" r="6985" b="0"/>
            <wp:docPr id="1513584066" name="Picture 6" descr="A blue circle with a number of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4066" name="Picture 6" descr="A blue circle with a number of percentag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89" cy="25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5BD5" w14:textId="77777777" w:rsidR="003F7F15" w:rsidRDefault="003F7F15">
      <w:pPr>
        <w:rPr>
          <w:rFonts w:ascii="Times New Roman" w:hAnsi="Times New Roman" w:cs="Times New Roman"/>
          <w:sz w:val="32"/>
          <w:szCs w:val="32"/>
        </w:rPr>
      </w:pPr>
    </w:p>
    <w:p w14:paraId="47AEDDA7" w14:textId="77777777" w:rsidR="003F7F15" w:rsidRDefault="003F7F15">
      <w:pPr>
        <w:rPr>
          <w:rFonts w:ascii="Times New Roman" w:hAnsi="Times New Roman" w:cs="Times New Roman"/>
          <w:sz w:val="32"/>
          <w:szCs w:val="32"/>
        </w:rPr>
      </w:pPr>
    </w:p>
    <w:p w14:paraId="5C9146A5" w14:textId="77777777" w:rsidR="003F7F15" w:rsidRDefault="003F7F15">
      <w:pPr>
        <w:rPr>
          <w:rFonts w:ascii="Times New Roman" w:hAnsi="Times New Roman" w:cs="Times New Roman"/>
          <w:sz w:val="32"/>
          <w:szCs w:val="32"/>
        </w:rPr>
      </w:pPr>
    </w:p>
    <w:p w14:paraId="3A0B6494" w14:textId="47893FF2" w:rsidR="00D9044C" w:rsidRDefault="00D9044C">
      <w:pPr>
        <w:rPr>
          <w:rFonts w:ascii="Times New Roman" w:hAnsi="Times New Roman" w:cs="Times New Roman"/>
          <w:sz w:val="32"/>
          <w:szCs w:val="32"/>
        </w:rPr>
      </w:pPr>
      <w:r w:rsidRPr="00D9044C">
        <w:rPr>
          <w:rFonts w:ascii="Times New Roman" w:hAnsi="Times New Roman" w:cs="Times New Roman"/>
          <w:sz w:val="32"/>
          <w:szCs w:val="32"/>
        </w:rPr>
        <w:lastRenderedPageBreak/>
        <w:t>• Data table showing raw logs</w:t>
      </w:r>
    </w:p>
    <w:p w14:paraId="3812DCC8" w14:textId="64B05A8D" w:rsidR="003F7F15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8EB095" wp14:editId="647E3624">
            <wp:extent cx="5731510" cy="3340735"/>
            <wp:effectExtent l="0" t="0" r="2540" b="0"/>
            <wp:docPr id="183734453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44530" name="Picture 1" descr="A screenshot of a web p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0BB9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3F90FBB2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0C7E534F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15940CAC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6026F0F1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129647DC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46752D9B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37EF2D08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158DF364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1842752A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29F07C5F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7325EFCF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3CA6A984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0C6C23DD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736D93D6" w14:textId="77777777" w:rsidR="004A2F1B" w:rsidRPr="004A2F1B" w:rsidRDefault="004A2F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2F1B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2. Splunk SIEM Configuration </w:t>
      </w:r>
    </w:p>
    <w:p w14:paraId="7D3A761F" w14:textId="77777777" w:rsidR="004A2F1B" w:rsidRDefault="004A2F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C240EE" w14:textId="6D5BFE5F" w:rsidR="004A2F1B" w:rsidRPr="004A2F1B" w:rsidRDefault="004A2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2F1B">
        <w:rPr>
          <w:rFonts w:ascii="Times New Roman" w:hAnsi="Times New Roman" w:cs="Times New Roman"/>
          <w:b/>
          <w:bCs/>
          <w:sz w:val="32"/>
          <w:szCs w:val="32"/>
        </w:rPr>
        <w:t xml:space="preserve">2.1 Overview </w:t>
      </w:r>
    </w:p>
    <w:p w14:paraId="0C33802F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t xml:space="preserve">This section details Splunk's configuration for analyzing the same SOC_Task2 log dataset. Using Splunk Free Trial / Splunk Enterprise, the logs were indexed, searched, and visualized to simulate real SOC alert analysis. </w:t>
      </w:r>
    </w:p>
    <w:p w14:paraId="169CABE0" w14:textId="77777777" w:rsidR="004A2F1B" w:rsidRDefault="004A2F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899EE8" w14:textId="46D28DF4" w:rsidR="004A2F1B" w:rsidRPr="004A2F1B" w:rsidRDefault="004A2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2F1B">
        <w:rPr>
          <w:rFonts w:ascii="Times New Roman" w:hAnsi="Times New Roman" w:cs="Times New Roman"/>
          <w:b/>
          <w:bCs/>
          <w:sz w:val="32"/>
          <w:szCs w:val="32"/>
        </w:rPr>
        <w:t xml:space="preserve">2.2 Splunk Login &amp; Setup </w:t>
      </w:r>
    </w:p>
    <w:p w14:paraId="7CB03384" w14:textId="59C4E765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t xml:space="preserve">Splunk Web was accessed via the browser, and an admin account was created to configure inputs, indexes, and dashboards. </w:t>
      </w:r>
    </w:p>
    <w:p w14:paraId="529832E2" w14:textId="0EC293F3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B28880" wp14:editId="487156D1">
            <wp:extent cx="5731510" cy="2536825"/>
            <wp:effectExtent l="0" t="0" r="2540" b="0"/>
            <wp:docPr id="1937675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750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0B33" w14:textId="77777777" w:rsidR="004A2F1B" w:rsidRDefault="004A2F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3A7C72" w14:textId="77777777" w:rsidR="004A2F1B" w:rsidRDefault="004A2F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A4327E" w14:textId="1AB89BB7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b/>
          <w:bCs/>
          <w:sz w:val="32"/>
          <w:szCs w:val="32"/>
        </w:rPr>
        <w:t>2.3 Creating an Index for SOC Logs</w:t>
      </w:r>
      <w:r w:rsidRPr="004A2F1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57271A" w14:textId="34A21248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t xml:space="preserve">A new index was created to store the SOC_Task2 logs. Example index name: soc_task2 [PLACEHOLDER: Screenshot: Splunk Index Creation Page] </w:t>
      </w:r>
    </w:p>
    <w:p w14:paraId="2B1E374C" w14:textId="77777777" w:rsidR="00FF5A61" w:rsidRDefault="00FF5A61">
      <w:pPr>
        <w:rPr>
          <w:rFonts w:ascii="Times New Roman" w:hAnsi="Times New Roman" w:cs="Times New Roman"/>
          <w:sz w:val="32"/>
          <w:szCs w:val="32"/>
        </w:rPr>
      </w:pPr>
    </w:p>
    <w:p w14:paraId="31F1EF06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</w:p>
    <w:p w14:paraId="3973BE87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b/>
          <w:bCs/>
          <w:sz w:val="32"/>
          <w:szCs w:val="32"/>
        </w:rPr>
        <w:lastRenderedPageBreak/>
        <w:t>2.4 Uploading Log Files to Splunk</w:t>
      </w:r>
      <w:r w:rsidRPr="004A2F1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6EC548" w14:textId="5E31D98C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t xml:space="preserve">The SOC_Task2 sample logs were uploaded in Splunk </w:t>
      </w:r>
      <w:proofErr w:type="gramStart"/>
      <w:r w:rsidRPr="004A2F1B">
        <w:rPr>
          <w:rFonts w:ascii="Times New Roman" w:hAnsi="Times New Roman" w:cs="Times New Roman"/>
          <w:sz w:val="32"/>
          <w:szCs w:val="32"/>
        </w:rPr>
        <w:t>using:</w:t>
      </w:r>
      <w:proofErr w:type="gramEnd"/>
      <w:r w:rsidRPr="004A2F1B">
        <w:rPr>
          <w:rFonts w:ascii="Times New Roman" w:hAnsi="Times New Roman" w:cs="Times New Roman"/>
          <w:sz w:val="32"/>
          <w:szCs w:val="32"/>
        </w:rPr>
        <w:t xml:space="preserve"> Settings → Add Data → Upload Files The logs were assigned to the newly created index. [PLACEHOLDER: Screenshot: Splunk Add Data Wizard] </w:t>
      </w:r>
    </w:p>
    <w:p w14:paraId="07AFB5E1" w14:textId="0C95DF9A" w:rsidR="004A2F1B" w:rsidRP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b/>
          <w:bCs/>
          <w:sz w:val="32"/>
          <w:szCs w:val="32"/>
        </w:rPr>
        <w:t>2.5 Searching Logs in Splunk</w:t>
      </w:r>
      <w:r w:rsidRPr="004A2F1B">
        <w:rPr>
          <w:rFonts w:ascii="Times New Roman" w:hAnsi="Times New Roman" w:cs="Times New Roman"/>
          <w:sz w:val="32"/>
          <w:szCs w:val="32"/>
        </w:rPr>
        <w:t xml:space="preserve"> </w:t>
      </w:r>
      <w:r w:rsidRPr="004A2F1B">
        <w:rPr>
          <w:rFonts w:ascii="Times New Roman" w:hAnsi="Times New Roman" w:cs="Times New Roman"/>
          <w:b/>
          <w:bCs/>
          <w:sz w:val="36"/>
          <w:szCs w:val="36"/>
        </w:rPr>
        <w:t>Search Hea</w:t>
      </w:r>
      <w:r>
        <w:rPr>
          <w:rFonts w:ascii="Times New Roman" w:hAnsi="Times New Roman" w:cs="Times New Roman"/>
          <w:b/>
          <w:bCs/>
          <w:sz w:val="36"/>
          <w:szCs w:val="36"/>
        </w:rPr>
        <w:t>d</w:t>
      </w:r>
    </w:p>
    <w:p w14:paraId="575BE941" w14:textId="77777777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t xml:space="preserve">Splunk Search Processing Language (SPL) was used to analyze events, detect anomalies, and identify suspicious patterns such as failed logins and malware alerts. Example SPL queries: </w:t>
      </w:r>
    </w:p>
    <w:p w14:paraId="18942D34" w14:textId="230B88C8" w:rsidR="004A2F1B" w:rsidRPr="00FF5A61" w:rsidRDefault="00FF5A61" w:rsidP="00FF5A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="004A2F1B" w:rsidRPr="00FF5A61">
        <w:rPr>
          <w:rFonts w:ascii="Times New Roman" w:hAnsi="Times New Roman" w:cs="Times New Roman"/>
          <w:sz w:val="32"/>
          <w:szCs w:val="32"/>
        </w:rPr>
        <w:t xml:space="preserve">Search all events: index="soc_task2" </w:t>
      </w:r>
    </w:p>
    <w:p w14:paraId="3E09688E" w14:textId="0C7AF798" w:rsidR="00FF5A61" w:rsidRPr="00FF5A61" w:rsidRDefault="00425C25" w:rsidP="00FF5A6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D81E46" wp14:editId="6670871B">
            <wp:extent cx="5279098" cy="2418204"/>
            <wp:effectExtent l="0" t="0" r="0" b="1270"/>
            <wp:docPr id="976129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768" cy="2432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21955" w14:textId="77777777" w:rsidR="00425C25" w:rsidRDefault="00425C25">
      <w:pPr>
        <w:rPr>
          <w:rFonts w:ascii="Times New Roman" w:hAnsi="Times New Roman" w:cs="Times New Roman"/>
          <w:sz w:val="32"/>
          <w:szCs w:val="32"/>
        </w:rPr>
      </w:pPr>
    </w:p>
    <w:p w14:paraId="387C465A" w14:textId="2FB76D8A" w:rsidR="00425C25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t xml:space="preserve">2. Filter malware detections: index="soc_task2" "malware detected" </w:t>
      </w:r>
    </w:p>
    <w:p w14:paraId="3080C464" w14:textId="04A5F26A" w:rsidR="00425C25" w:rsidRDefault="00425C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A96EF7" wp14:editId="047A648F">
            <wp:extent cx="5256108" cy="2344690"/>
            <wp:effectExtent l="0" t="0" r="1905" b="0"/>
            <wp:docPr id="1490854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85" cy="2362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74417" w14:textId="77777777" w:rsidR="00425C25" w:rsidRDefault="00425C25">
      <w:pPr>
        <w:rPr>
          <w:rFonts w:ascii="Times New Roman" w:hAnsi="Times New Roman" w:cs="Times New Roman"/>
          <w:sz w:val="32"/>
          <w:szCs w:val="32"/>
        </w:rPr>
      </w:pPr>
    </w:p>
    <w:p w14:paraId="67C62BB5" w14:textId="08D00472" w:rsidR="004A2F1B" w:rsidRDefault="004A2F1B">
      <w:pPr>
        <w:rPr>
          <w:rFonts w:ascii="Times New Roman" w:hAnsi="Times New Roman" w:cs="Times New Roman"/>
          <w:sz w:val="32"/>
          <w:szCs w:val="32"/>
        </w:rPr>
      </w:pPr>
      <w:r w:rsidRPr="004A2F1B">
        <w:rPr>
          <w:rFonts w:ascii="Times New Roman" w:hAnsi="Times New Roman" w:cs="Times New Roman"/>
          <w:sz w:val="32"/>
          <w:szCs w:val="32"/>
        </w:rPr>
        <w:t>3. Count events by user: index="soc_task2" | stats count by user</w:t>
      </w:r>
    </w:p>
    <w:p w14:paraId="57011487" w14:textId="77777777" w:rsidR="00425C25" w:rsidRDefault="00425C25">
      <w:pPr>
        <w:rPr>
          <w:rFonts w:ascii="Times New Roman" w:hAnsi="Times New Roman" w:cs="Times New Roman"/>
          <w:sz w:val="32"/>
          <w:szCs w:val="32"/>
        </w:rPr>
      </w:pPr>
    </w:p>
    <w:p w14:paraId="380B7A4E" w14:textId="593910B9" w:rsidR="00D9044C" w:rsidRPr="00D9044C" w:rsidRDefault="00425C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FEA6A0" wp14:editId="76C87D43">
            <wp:extent cx="5853043" cy="2613660"/>
            <wp:effectExtent l="0" t="0" r="0" b="0"/>
            <wp:docPr id="1228060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41" cy="2618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40DF1" w14:textId="09916E17" w:rsidR="00E832E6" w:rsidRPr="0086565E" w:rsidRDefault="0086565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sectPr w:rsidR="00E832E6" w:rsidRPr="00865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4077"/>
    <w:multiLevelType w:val="hybridMultilevel"/>
    <w:tmpl w:val="23C48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F1184"/>
    <w:multiLevelType w:val="hybridMultilevel"/>
    <w:tmpl w:val="92A8C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F5462"/>
    <w:multiLevelType w:val="hybridMultilevel"/>
    <w:tmpl w:val="6590C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A60E8"/>
    <w:multiLevelType w:val="hybridMultilevel"/>
    <w:tmpl w:val="375E7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388772">
    <w:abstractNumId w:val="1"/>
  </w:num>
  <w:num w:numId="2" w16cid:durableId="1297448087">
    <w:abstractNumId w:val="0"/>
  </w:num>
  <w:num w:numId="3" w16cid:durableId="578832826">
    <w:abstractNumId w:val="3"/>
  </w:num>
  <w:num w:numId="4" w16cid:durableId="45995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5E"/>
    <w:rsid w:val="00264512"/>
    <w:rsid w:val="003F7F15"/>
    <w:rsid w:val="00425C25"/>
    <w:rsid w:val="004A2F1B"/>
    <w:rsid w:val="0052230C"/>
    <w:rsid w:val="00540554"/>
    <w:rsid w:val="0086565E"/>
    <w:rsid w:val="00AC28C7"/>
    <w:rsid w:val="00D9044C"/>
    <w:rsid w:val="00E832E6"/>
    <w:rsid w:val="00FF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8E40"/>
  <w15:chartTrackingRefBased/>
  <w15:docId w15:val="{9DC39C56-8906-4D4E-B63F-33CB32F6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Chaturvedi</dc:creator>
  <cp:keywords/>
  <dc:description/>
  <cp:lastModifiedBy>Akshita Chaturvedi</cp:lastModifiedBy>
  <cp:revision>2</cp:revision>
  <dcterms:created xsi:type="dcterms:W3CDTF">2025-12-11T15:03:00Z</dcterms:created>
  <dcterms:modified xsi:type="dcterms:W3CDTF">2025-12-11T16:54:00Z</dcterms:modified>
</cp:coreProperties>
</file>