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Experiment-3 : Write a program to sort values in Ascending/Increasing order using selection sort technique in linear array using with recursion and without recursion.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selrecursive(int [], int, int, int, int);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seliterative(int [],int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arr[30], n, temp, i, j;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size of array:");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printf("\n\nEnter the elements of array:\n");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scanf("\n%d", &amp;arr[i]);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selrecursive(arr, 0, 0, n,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printf("\n\nThe sorted array in ascending order using recursion: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  ", 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seliterative(arr,n);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selrecursive(int arr[], int i,int j,int n,int flag)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(i &lt; n - 1)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(flag)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j = i + 1;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(j &lt; 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(arr[i] &gt; arr[j])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temp = arr[i];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selrecursive(arr, i, j + 1, n, 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selrecursive(arr, i + 1, 0, n,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seliterative(int arr[], int 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for(int i=0;i&lt;n;i++){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for(int j=i+1;j&lt;n;j++){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if(arr[i]&lt;arr[j]){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temp=arr[i];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arr[i]=arr[j];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arr[j]=temp;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printf("\n\nThe sorted array in descending order using without recursion: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printf("%d  ", arr[i]);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for(int i=0;i&lt;n;i++){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for(int j=i+1;j&lt;n;j++){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if(arr[i]&gt;arr[j]){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temp=arr[i];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arr[i]=arr[j];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arr[j]=temp;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printf("\n\nThe sorted array in ascending order using without recursion: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printf("%d  ", arr[i]);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