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Pong (SDL2) — Test Case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Member: </w:t>
      </w:r>
      <w:r>
        <w:rPr>
          <w:rFonts w:ascii="Arial" w:cs="Arial" w:eastAsia="Arial" w:hAnsi="Arial"/>
          <w:sz w:val="22"/>
          <w:szCs w:val="22"/>
        </w:rPr>
        <w:t xml:space="preserve">Akshita Kamath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Student ID: </w:t>
      </w:r>
      <w:r>
        <w:rPr>
          <w:rFonts w:ascii="Arial" w:cs="Arial" w:eastAsia="Arial" w:hAnsi="Arial"/>
          <w:sz w:val="22"/>
          <w:szCs w:val="22"/>
        </w:rPr>
        <w:t xml:space="preserve">1262253339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Assigned Test Cases: </w:t>
      </w:r>
      <w:r>
        <w:rPr>
          <w:rFonts w:ascii="Arial" w:cs="Arial" w:eastAsia="Arial" w:hAnsi="Arial"/>
          <w:sz w:val="22"/>
          <w:szCs w:val="22"/>
        </w:rPr>
        <w:t xml:space="preserve">TC-06, TC-07, TC-08, TC-09, TC-10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File: </w:t>
      </w:r>
      <w:r>
        <w:rPr>
          <w:rFonts w:ascii="Arial" w:cs="Arial" w:eastAsia="Arial" w:hAnsi="Arial"/>
          <w:sz w:val="20"/>
          <w:szCs w:val="20"/>
        </w:rPr>
        <w:t xml:space="preserve">pong.c  |  Language: C (SDL2)  |  Test Cases: 5  |  All Results: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80"/>
        <w:gridCol w:w="1600"/>
        <w:gridCol w:w="2200"/>
        <w:gridCol w:w="2000"/>
        <w:gridCol w:w="2200"/>
        <w:gridCol w:w="1800"/>
        <w:gridCol w:w="1000"/>
      </w:tblGrid>
      <w:tr>
        <w:trPr>
          <w:tblHeader/>
        </w:trPr>
        <w:tc>
          <w:tcPr>
            <w:tcW w:type="dxa" w:w="52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Left Paddle Moves Up (W Key)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 key decrements leftPaddleY by 5 per frame.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SDL_SCANCODE_W held, leftPaddleY=100, gameOver=0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leftPaddleY=95 after one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Guard: if (!gameOver)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Left Paddle Moves Down (S Key)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key increments leftPaddleY by 5 per frame.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SDL_SCANCODE_S held, leftPaddleY=100, gameOver=0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leftPaddleY=105 after one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Guard: if (!gameOver)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Right Paddle Moves Up (UP Arrow)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 arrow decrements rightPaddleY by 5.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SDL_SCANCODE_UP held, rightPaddleY=200, gameOver=0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rightPaddleY=195 after one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Guard: if (!gameOver)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Right Paddle Moves Down (DOWN Arrow)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 arrow increments rightPaddleY by 5.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SDL_SCANCODE_DOWN held, rightPaddleY=200, gameOver=0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rightPaddleY=205 after one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Guard: if (!gameOver)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Clamping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Left Paddle Clamped at 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 cannot go below 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leftPaddleY=-5 after movement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 clamped to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Applied every frame regardless of gameOver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test cases verified against static analysis of pong.c. Results reflect correct behaviour under a standard SDL2 build environment.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6A1B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2026-03-27T05:33:46.154Z</dcterms:created>
  <dcterms:modified xsi:type="dcterms:W3CDTF">2026-03-27T05:33:46.154Z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