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4373F3" w14:textId="26C8217C" w:rsidR="0062725F" w:rsidRDefault="0062725F" w:rsidP="0062725F">
      <w:pPr>
        <w:pStyle w:val="Heading1"/>
        <w:jc w:val="right"/>
        <w:rPr>
          <w:rFonts w:ascii="Algerian" w:hAnsi="Algerian"/>
          <w:sz w:val="52"/>
          <w:szCs w:val="52"/>
        </w:rPr>
      </w:pPr>
      <w:r w:rsidRPr="0062725F">
        <w:rPr>
          <w:rFonts w:ascii="Algerian" w:hAnsi="Algerian"/>
          <w:sz w:val="52"/>
          <w:szCs w:val="52"/>
        </w:rPr>
        <w:t>WEB APPLICATION SECURITY TESTING</w:t>
      </w:r>
    </w:p>
    <w:p w14:paraId="7D491237" w14:textId="77777777" w:rsidR="0062725F" w:rsidRDefault="0062725F" w:rsidP="0062725F"/>
    <w:p w14:paraId="59B68D3A" w14:textId="77777777" w:rsidR="0062725F" w:rsidRDefault="0062725F" w:rsidP="0062725F"/>
    <w:p w14:paraId="11EBE548" w14:textId="77777777" w:rsidR="0062725F" w:rsidRDefault="0062725F" w:rsidP="0062725F"/>
    <w:p w14:paraId="553867FF" w14:textId="33A5EC7E" w:rsidR="0062725F" w:rsidRDefault="0062725F" w:rsidP="0062725F">
      <w:r>
        <w:t xml:space="preserve">    </w:t>
      </w:r>
    </w:p>
    <w:p w14:paraId="4A7A3D09" w14:textId="77777777" w:rsidR="00212AE2" w:rsidRPr="00212AE2" w:rsidRDefault="0062725F" w:rsidP="0062725F">
      <w:pPr>
        <w:rPr>
          <w:rFonts w:cstheme="minorHAnsi"/>
        </w:rPr>
      </w:pPr>
      <w:r w:rsidRPr="00212AE2">
        <w:rPr>
          <w:rFonts w:cstheme="minorHAnsi"/>
        </w:rPr>
        <w:t xml:space="preserve">                                                                                                               REPORT BY: AKSHITA SHARMA </w:t>
      </w:r>
    </w:p>
    <w:p w14:paraId="4C570F0D" w14:textId="06000987" w:rsidR="00212AE2" w:rsidRDefault="00212AE2" w:rsidP="0062725F">
      <w:pPr>
        <w:rPr>
          <w:rFonts w:ascii="Aparajita" w:hAnsi="Aparajita" w:cs="Aparajita"/>
          <w:sz w:val="72"/>
          <w:szCs w:val="72"/>
        </w:rPr>
      </w:pPr>
      <w:r w:rsidRPr="00212AE2">
        <w:rPr>
          <w:rFonts w:ascii="Aparajita" w:hAnsi="Aparajita" w:cs="Aparajita"/>
          <w:noProof/>
          <w:sz w:val="72"/>
          <w:szCs w:val="7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104E6AA" wp14:editId="137873EE">
                <wp:simplePos x="0" y="0"/>
                <wp:positionH relativeFrom="page">
                  <wp:posOffset>8191500</wp:posOffset>
                </wp:positionH>
                <wp:positionV relativeFrom="page">
                  <wp:posOffset>3733800</wp:posOffset>
                </wp:positionV>
                <wp:extent cx="1950720" cy="6111875"/>
                <wp:effectExtent l="0" t="0" r="0" b="3175"/>
                <wp:wrapSquare wrapText="bothSides"/>
                <wp:docPr id="211" name="Group 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0720" cy="6111875"/>
                          <a:chOff x="71919" y="0"/>
                          <a:chExt cx="2331720" cy="9427131"/>
                        </a:xfrm>
                      </wpg:grpSpPr>
                      <wps:wsp>
                        <wps:cNvPr id="213" name="Rectangle 213"/>
                        <wps:cNvSpPr/>
                        <wps:spPr>
                          <a:xfrm>
                            <a:off x="71919" y="0"/>
                            <a:ext cx="2331720" cy="704215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C76D01C" w14:textId="77777777" w:rsidR="00212AE2" w:rsidRDefault="00212AE2">
                              <w:pPr>
                                <w:spacing w:before="240"/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Rectangle 214"/>
                        <wps:cNvSpPr/>
                        <wps:spPr>
                          <a:xfrm>
                            <a:off x="71919" y="9308386"/>
                            <a:ext cx="2331720" cy="11874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13AE6E" w14:textId="77777777" w:rsidR="00212AE2" w:rsidRDefault="00212AE2">
                              <w:pPr>
                                <w:spacing w:before="240"/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04E6AA" id="Group 219" o:spid="_x0000_s1026" style="position:absolute;margin-left:645pt;margin-top:294pt;width:153.6pt;height:481.25pt;z-index:251659264;mso-position-horizontal-relative:page;mso-position-vertical-relative:page" coordorigin="719" coordsize="23317,94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uxvLQMAAMwKAAAOAAAAZHJzL2Uyb0RvYy54bWzsVltP2zAUfp+0/2D5feTSe0SKKhhoEgIE&#10;TDy7jtNEcmzPdpuwX79j59IVqj0wwRN9cH0518/nfPHpWVNxtGPalFKkODoJMWKCyqwUmxT/fLz8&#10;NsfIWCIywqVgKX5mBp8tv345rVXCYllInjGNwIgwSa1SXFirkiAwtGAVMSdSMQGHudQVsbDUmyDT&#10;pAbrFQ/iMJwGtdSZ0pIyY2D3oj3ES28/zxm1t3lumEU8xRCb9aP249qNwfKUJBtNVFHSLgzyhigq&#10;UgpwOpi6IJagrS5fmapKqqWRuT2hsgpknpeU+Rwgmyh8kc2Vllvlc9kk9UYNMAG0L3B6s1l6s7vS&#10;6kHdaUCiVhvAwq9cLk2uK/cPUaLGQ/Y8QMYaiyhsRotJOIsBWQpn0yiK5rNJCyotAHmnN4sW0QKj&#10;vS4tvnfa8WgUDdqLcTyLRpHTDnrnwUFItYIiMXsczP/h8FAQxTy8JgEc7jQqsxTH0QgjQSoo1nso&#10;HyI2nCG36QHykgNcJjGA3BGsXuXc43WQ8Swcx5GHa0iYJEobe8VkhdwkxRpi8JVFdtfGttj0Is6x&#10;kbzMLkvO/cK1DTvnGu0IFLxt4g7NAykunKyQTqs16HYA6j4dP7PPnDk5Lu5ZDsjATcY+EN+beyeE&#10;UiZs1B4VJGOt70kIv957H5a/WW/QWc7B/2C7M9BLtkZ6222UnbxTZb61B+XwX4G1yoOG9yyFHZSr&#10;Ukh9zACHrDrPrXwPUguNQ8k268ZXjZd0O2uZPUMladlSjVH0soSLvCbG3hEN3AK9Anxpb2HIuaxT&#10;LLsZRoXUv4/tO3kodTjFqAauSrH5tSWaYcR/CGiCaB7P547dDlb6YLX2q9F0MpuCpNhW5xIqJAJ2&#10;VtRPYVdb3k9zLasnoNaV8wxHRFDwn+J1Pz23LYsCNVO2WnkhoDRF7LV4UNSZdki7Un1snohWXT1b&#10;6IQb2bceSV6UdSvrNIVcba3MS1/ze2S7OwAacHz1IXwwPsYH4zfywWIUzkfzqdOGMj7Gg45Dx+/I&#10;CodN9ckM78wMnoL39fvJDB/BDP7dAE8m/8HpnnfuTfb32jPJ/hG6/AMAAP//AwBQSwMEFAAGAAgA&#10;AAAhAGnI2vfiAAAADgEAAA8AAABkcnMvZG93bnJldi54bWxMj8FqwzAQRO+F/oPYQm+NbBe1jmM5&#10;hND2FApNCiU3xdrYJtbKWIrt/H3lU3ubYYfZN/l6Mi0bsHeNJQnxIgKGVFrdUCXh+/D+lAJzXpFW&#10;rSWUcEMH6+L+LleZtiN94bD3FQsl5DIlofa+yzh3ZY1GuYXtkMLtbHujfLB9xXWvxlBuWp5E0Qs3&#10;qqHwoVYdbmssL/urkfAxqnHzHL8Nu8t5ezsexOfPLkYpHx+mzQqYx8n/hWHGD+hQBKaTvZJ2rA0+&#10;WUZhjJcg0jSIOSKWrwmw06xEJIAXOf8/o/gFAAD//wMAUEsBAi0AFAAGAAgAAAAhALaDOJL+AAAA&#10;4QEAABMAAAAAAAAAAAAAAAAAAAAAAFtDb250ZW50X1R5cGVzXS54bWxQSwECLQAUAAYACAAAACEA&#10;OP0h/9YAAACUAQAACwAAAAAAAAAAAAAAAAAvAQAAX3JlbHMvLnJlbHNQSwECLQAUAAYACAAAACEA&#10;yYrsby0DAADMCgAADgAAAAAAAAAAAAAAAAAuAgAAZHJzL2Uyb0RvYy54bWxQSwECLQAUAAYACAAA&#10;ACEAacja9+IAAAAOAQAADwAAAAAAAAAAAAAAAACHBQAAZHJzL2Rvd25yZXYueG1sUEsFBgAAAAAE&#10;AAQA8wAAAJYGAAAAAA==&#10;">
                <v:rect id="Rectangle 213" o:spid="_x0000_s1027" style="position:absolute;left:719;width:23317;height:704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l+WxAAAANwAAAAPAAAAZHJzL2Rvd25yZXYueG1sRI9Pi8Iw&#10;FMTvC/sdwlvwtqa6Im41ihQU8SL+O+zt0Tzb0OalNFmt394Igsdh5jfDzBadrcWVWm8cKxj0ExDE&#10;udOGCwWn4+p7AsIHZI21Y1JwJw+L+efHDFPtbryn6yEUIpawT1FBGUKTSunzkiz6vmuIo3dxrcUQ&#10;ZVtI3eItlttaDpNkLC0ajgslNpSVlFeHf6tguK9227/R7/rE2S7LjmezriqjVO+rW05BBOrCO/yi&#10;Nzpygx94nolHQM4fAAAA//8DAFBLAQItABQABgAIAAAAIQDb4fbL7gAAAIUBAAATAAAAAAAAAAAA&#10;AAAAAAAAAABbQ29udGVudF9UeXBlc10ueG1sUEsBAi0AFAAGAAgAAAAhAFr0LFu/AAAAFQEAAAsA&#10;AAAAAAAAAAAAAAAAHwEAAF9yZWxzLy5yZWxzUEsBAi0AFAAGAAgAAAAhABICX5bEAAAA3AAAAA8A&#10;AAAAAAAAAAAAAAAABwIAAGRycy9kb3ducmV2LnhtbFBLBQYAAAAAAwADALcAAAD4AgAAAAA=&#10;" fillcolor="#44546a [3215]" stroked="f" strokeweight="1pt">
                  <v:textbox inset="14.4pt,14.4pt,14.4pt,28.8pt">
                    <w:txbxContent>
                      <w:p w14:paraId="5C76D01C" w14:textId="77777777" w:rsidR="00212AE2" w:rsidRDefault="00212AE2">
                        <w:pPr>
                          <w:spacing w:before="240"/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v:rect id="Rectangle 214" o:spid="_x0000_s1028" style="position:absolute;left:719;top:93083;width:23317;height:118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9opwgAAANwAAAAPAAAAZHJzL2Rvd25yZXYueG1sRI/NigIx&#10;EITvgu8QesGbZhQRmTXKIrp6EPGPPTeTdjI46QxJVse3N8LCHouq+oqaLVpbizv5UDlWMBxkIIgL&#10;pysuFVzO6/4URIjIGmvHpOBJARbzbmeGuXYPPtL9FEuRIBxyVGBibHIpQ2HIYhi4hjh5V+ctxiR9&#10;KbXHR4LbWo6ybCItVpwWDDa0NFTcTr9WwXkvf9Yr2nyXFe3MsvZbvzs4pXof7dcniEht/A//tbda&#10;wWg4hveZdATk/AUAAP//AwBQSwECLQAUAAYACAAAACEA2+H2y+4AAACFAQAAEwAAAAAAAAAAAAAA&#10;AAAAAAAAW0NvbnRlbnRfVHlwZXNdLnhtbFBLAQItABQABgAIAAAAIQBa9CxbvwAAABUBAAALAAAA&#10;AAAAAAAAAAAAAB8BAABfcmVscy8ucmVsc1BLAQItABQABgAIAAAAIQDUK9opwgAAANwAAAAPAAAA&#10;AAAAAAAAAAAAAAcCAABkcnMvZG93bnJldi54bWxQSwUGAAAAAAMAAwC3AAAA9gIAAAAA&#10;" fillcolor="#4472c4 [3204]" stroked="f" strokeweight="1pt">
                  <v:textbox inset="14.4pt,14.4pt,14.4pt,28.8pt">
                    <w:txbxContent>
                      <w:p w14:paraId="7913AE6E" w14:textId="77777777" w:rsidR="00212AE2" w:rsidRDefault="00212AE2">
                        <w:pPr>
                          <w:spacing w:before="240"/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 w:rsidR="0062725F" w:rsidRPr="0062725F">
        <w:rPr>
          <w:rFonts w:ascii="Aparajita" w:hAnsi="Aparajita" w:cs="Aparajita"/>
          <w:sz w:val="72"/>
          <w:szCs w:val="72"/>
        </w:rPr>
        <w:t xml:space="preserve">  </w:t>
      </w:r>
    </w:p>
    <w:p w14:paraId="5B4B8A48" w14:textId="5B5FD1CA" w:rsidR="00212AE2" w:rsidRPr="00212AE2" w:rsidRDefault="00212AE2" w:rsidP="0062725F">
      <w:pPr>
        <w:rPr>
          <w:rFonts w:ascii="Aparajita" w:hAnsi="Aparajita" w:cs="Aparajita"/>
          <w:color w:val="4472C4" w:themeColor="accent1"/>
          <w:sz w:val="56"/>
          <w:szCs w:val="56"/>
        </w:rPr>
      </w:pPr>
      <w:r>
        <w:rPr>
          <w:rFonts w:ascii="Aparajita" w:hAnsi="Aparajita" w:cs="Aparajita"/>
          <w:sz w:val="72"/>
          <w:szCs w:val="72"/>
        </w:rPr>
        <w:t xml:space="preserve">                  </w:t>
      </w:r>
      <w:r w:rsidRPr="00212AE2">
        <w:rPr>
          <w:rFonts w:ascii="Aparajita" w:hAnsi="Aparajita" w:cs="Aparajita"/>
          <w:color w:val="4472C4" w:themeColor="accent1"/>
          <w:sz w:val="56"/>
          <w:szCs w:val="56"/>
        </w:rPr>
        <w:t>INTRODUCTION</w:t>
      </w:r>
    </w:p>
    <w:p w14:paraId="46C12EC6" w14:textId="5072B30B" w:rsidR="0062725F" w:rsidRPr="0062725F" w:rsidRDefault="0062725F" w:rsidP="0062725F">
      <w:pPr>
        <w:rPr>
          <w:rFonts w:ascii="Calibri" w:hAnsi="Calibri" w:cs="Calibri"/>
          <w:sz w:val="36"/>
          <w:szCs w:val="36"/>
        </w:rPr>
      </w:pPr>
      <w:r w:rsidRPr="0062725F">
        <w:rPr>
          <w:rFonts w:ascii="Calibri" w:hAnsi="Calibri" w:cs="Calibri"/>
          <w:sz w:val="36"/>
          <w:szCs w:val="36"/>
        </w:rPr>
        <w:t xml:space="preserve">This report is prepared as part of the </w:t>
      </w:r>
      <w:r w:rsidRPr="0062725F">
        <w:rPr>
          <w:rFonts w:ascii="Calibri" w:hAnsi="Calibri" w:cs="Calibri"/>
          <w:b/>
          <w:bCs/>
          <w:sz w:val="36"/>
          <w:szCs w:val="36"/>
        </w:rPr>
        <w:t>Cyber Security Internship with Future Interns</w:t>
      </w:r>
      <w:r w:rsidRPr="0062725F">
        <w:rPr>
          <w:rFonts w:ascii="Calibri" w:hAnsi="Calibri" w:cs="Calibri"/>
          <w:sz w:val="36"/>
          <w:szCs w:val="36"/>
        </w:rPr>
        <w:t xml:space="preserve">. The goal of Task 1 was to perform </w:t>
      </w:r>
      <w:r w:rsidRPr="0062725F">
        <w:rPr>
          <w:rFonts w:ascii="Calibri" w:hAnsi="Calibri" w:cs="Calibri"/>
          <w:b/>
          <w:bCs/>
          <w:sz w:val="36"/>
          <w:szCs w:val="36"/>
        </w:rPr>
        <w:t>web application security testing</w:t>
      </w:r>
      <w:r w:rsidRPr="0062725F">
        <w:rPr>
          <w:rFonts w:ascii="Calibri" w:hAnsi="Calibri" w:cs="Calibri"/>
          <w:sz w:val="36"/>
          <w:szCs w:val="36"/>
        </w:rPr>
        <w:t xml:space="preserve"> on a vulnerable web application (OWASP Juice Shop) to identify and </w:t>
      </w:r>
      <w:r w:rsidRPr="00212AE2">
        <w:rPr>
          <w:rFonts w:ascii="Calibri" w:hAnsi="Calibri" w:cs="Calibri"/>
          <w:sz w:val="36"/>
          <w:szCs w:val="36"/>
        </w:rPr>
        <w:t>check</w:t>
      </w:r>
      <w:r w:rsidRPr="0062725F">
        <w:rPr>
          <w:rFonts w:ascii="Calibri" w:hAnsi="Calibri" w:cs="Calibri"/>
          <w:sz w:val="36"/>
          <w:szCs w:val="36"/>
        </w:rPr>
        <w:t xml:space="preserve"> common security flaws such as </w:t>
      </w:r>
      <w:r w:rsidRPr="0062725F">
        <w:rPr>
          <w:rFonts w:ascii="Calibri" w:hAnsi="Calibri" w:cs="Calibri"/>
          <w:b/>
          <w:bCs/>
          <w:sz w:val="36"/>
          <w:szCs w:val="36"/>
        </w:rPr>
        <w:t>Cross-Site Scripting (XSS)</w:t>
      </w:r>
      <w:r w:rsidRPr="0062725F">
        <w:rPr>
          <w:rFonts w:ascii="Calibri" w:hAnsi="Calibri" w:cs="Calibri"/>
          <w:sz w:val="36"/>
          <w:szCs w:val="36"/>
        </w:rPr>
        <w:t xml:space="preserve">, </w:t>
      </w:r>
      <w:r w:rsidRPr="0062725F">
        <w:rPr>
          <w:rFonts w:ascii="Calibri" w:hAnsi="Calibri" w:cs="Calibri"/>
          <w:b/>
          <w:bCs/>
          <w:sz w:val="36"/>
          <w:szCs w:val="36"/>
        </w:rPr>
        <w:t>misconfigured security headers</w:t>
      </w:r>
      <w:r w:rsidRPr="0062725F">
        <w:rPr>
          <w:rFonts w:ascii="Calibri" w:hAnsi="Calibri" w:cs="Calibri"/>
          <w:sz w:val="36"/>
          <w:szCs w:val="36"/>
        </w:rPr>
        <w:t xml:space="preserve">, </w:t>
      </w:r>
      <w:r w:rsidRPr="0062725F">
        <w:rPr>
          <w:rFonts w:ascii="Calibri" w:hAnsi="Calibri" w:cs="Calibri"/>
          <w:b/>
          <w:bCs/>
          <w:sz w:val="36"/>
          <w:szCs w:val="36"/>
        </w:rPr>
        <w:t>information disclosure</w:t>
      </w:r>
      <w:r w:rsidRPr="0062725F">
        <w:rPr>
          <w:rFonts w:ascii="Calibri" w:hAnsi="Calibri" w:cs="Calibri"/>
          <w:sz w:val="36"/>
          <w:szCs w:val="36"/>
        </w:rPr>
        <w:t>, and other vulnerabilities.</w:t>
      </w:r>
    </w:p>
    <w:p w14:paraId="7C2C3579" w14:textId="77777777" w:rsidR="0062725F" w:rsidRPr="0062725F" w:rsidRDefault="0062725F" w:rsidP="0062725F">
      <w:pPr>
        <w:rPr>
          <w:rFonts w:ascii="Calibri" w:hAnsi="Calibri" w:cs="Calibri"/>
          <w:sz w:val="36"/>
          <w:szCs w:val="36"/>
        </w:rPr>
      </w:pPr>
      <w:r w:rsidRPr="0062725F">
        <w:rPr>
          <w:rFonts w:ascii="Calibri" w:hAnsi="Calibri" w:cs="Calibri"/>
          <w:sz w:val="36"/>
          <w:szCs w:val="36"/>
        </w:rPr>
        <w:t xml:space="preserve">Using the </w:t>
      </w:r>
      <w:r w:rsidRPr="0062725F">
        <w:rPr>
          <w:rFonts w:ascii="Calibri" w:hAnsi="Calibri" w:cs="Calibri"/>
          <w:b/>
          <w:bCs/>
          <w:sz w:val="36"/>
          <w:szCs w:val="36"/>
        </w:rPr>
        <w:t>OWASP ZAP tool</w:t>
      </w:r>
      <w:r w:rsidRPr="0062725F">
        <w:rPr>
          <w:rFonts w:ascii="Calibri" w:hAnsi="Calibri" w:cs="Calibri"/>
          <w:sz w:val="36"/>
          <w:szCs w:val="36"/>
        </w:rPr>
        <w:t>, an automated vulnerability scanner, a complete scan of the Juice Shop application was conducted. The tool helped identify several weaknesses in the application's security posture, which are commonly seen in modern web platforms.</w:t>
      </w:r>
    </w:p>
    <w:p w14:paraId="470C511A" w14:textId="77777777" w:rsidR="0062725F" w:rsidRPr="00212AE2" w:rsidRDefault="0062725F" w:rsidP="00212AE2">
      <w:pPr>
        <w:rPr>
          <w:rFonts w:ascii="Calibri" w:hAnsi="Calibri" w:cs="Calibri"/>
          <w:sz w:val="36"/>
          <w:szCs w:val="36"/>
        </w:rPr>
      </w:pPr>
      <w:r w:rsidRPr="00212AE2">
        <w:rPr>
          <w:rFonts w:ascii="Calibri" w:hAnsi="Calibri" w:cs="Calibri"/>
          <w:sz w:val="36"/>
          <w:szCs w:val="36"/>
        </w:rPr>
        <w:lastRenderedPageBreak/>
        <w:t xml:space="preserve">Each vulnerability discovered was carefully reviewed and mapped to the relevant category in the </w:t>
      </w:r>
      <w:r w:rsidRPr="00212AE2">
        <w:rPr>
          <w:rFonts w:ascii="Calibri" w:hAnsi="Calibri" w:cs="Calibri"/>
          <w:b/>
          <w:bCs/>
          <w:sz w:val="36"/>
          <w:szCs w:val="36"/>
        </w:rPr>
        <w:t>OWASP Top 10</w:t>
      </w:r>
      <w:r w:rsidRPr="00212AE2">
        <w:rPr>
          <w:rFonts w:ascii="Calibri" w:hAnsi="Calibri" w:cs="Calibri"/>
          <w:sz w:val="36"/>
          <w:szCs w:val="36"/>
        </w:rPr>
        <w:t>, which is a globally recognized framework that highlights the most critical security risks to web applications.</w:t>
      </w:r>
    </w:p>
    <w:p w14:paraId="3E902CE2" w14:textId="77777777" w:rsidR="0062725F" w:rsidRPr="00212AE2" w:rsidRDefault="0062725F" w:rsidP="0062725F">
      <w:pPr>
        <w:rPr>
          <w:rFonts w:ascii="Calibri" w:hAnsi="Calibri" w:cs="Calibri"/>
          <w:sz w:val="36"/>
          <w:szCs w:val="36"/>
        </w:rPr>
      </w:pPr>
      <w:r w:rsidRPr="0062725F">
        <w:rPr>
          <w:rFonts w:ascii="Calibri" w:hAnsi="Calibri" w:cs="Calibri"/>
          <w:sz w:val="36"/>
          <w:szCs w:val="36"/>
        </w:rPr>
        <w:t>The objective of this task was not only to detect security issues but also to understand the underlying causes and recommend practical mitigation strategies. This report provides a summary of the vulnerabilities found, their potential impact, and suggested remediations to strengthen the application's security.</w:t>
      </w:r>
    </w:p>
    <w:p w14:paraId="4E8087DA" w14:textId="77777777" w:rsidR="00212AE2" w:rsidRPr="00212AE2" w:rsidRDefault="00212AE2" w:rsidP="0062725F">
      <w:pPr>
        <w:rPr>
          <w:rFonts w:ascii="Calibri" w:hAnsi="Calibri" w:cs="Calibri"/>
          <w:sz w:val="36"/>
          <w:szCs w:val="36"/>
        </w:rPr>
      </w:pPr>
    </w:p>
    <w:p w14:paraId="0A0E4E3F" w14:textId="2B86C579" w:rsidR="0062725F" w:rsidRPr="00212AE2" w:rsidRDefault="0062725F" w:rsidP="0062725F">
      <w:pPr>
        <w:rPr>
          <w:rFonts w:ascii="Aparajita" w:hAnsi="Aparajita" w:cs="Aparajita"/>
          <w:sz w:val="56"/>
          <w:szCs w:val="56"/>
        </w:rPr>
      </w:pPr>
      <w:r>
        <w:rPr>
          <w:rFonts w:asciiTheme="majorHAnsi" w:hAnsiTheme="majorHAnsi" w:cstheme="majorHAnsi"/>
          <w:sz w:val="40"/>
          <w:szCs w:val="40"/>
        </w:rPr>
        <w:t xml:space="preserve">                             </w:t>
      </w:r>
      <w:r w:rsidRPr="00212AE2">
        <w:rPr>
          <w:rFonts w:ascii="Aparajita" w:hAnsi="Aparajita" w:cs="Aparajita"/>
          <w:color w:val="4472C4" w:themeColor="accent1"/>
          <w:sz w:val="56"/>
          <w:szCs w:val="56"/>
        </w:rPr>
        <w:t>VULNERABILITIES</w:t>
      </w:r>
    </w:p>
    <w:p w14:paraId="25BB045B" w14:textId="166B0071" w:rsidR="0062725F" w:rsidRPr="00212AE2" w:rsidRDefault="0062725F" w:rsidP="0062725F">
      <w:pPr>
        <w:rPr>
          <w:rFonts w:ascii="Calibri" w:hAnsi="Calibri" w:cs="Calibri"/>
          <w:sz w:val="36"/>
          <w:szCs w:val="36"/>
        </w:rPr>
      </w:pPr>
      <w:r w:rsidRPr="00212AE2">
        <w:rPr>
          <w:rFonts w:ascii="Calibri" w:hAnsi="Calibri" w:cs="Calibri"/>
          <w:sz w:val="36"/>
          <w:szCs w:val="36"/>
        </w:rPr>
        <w:t>Vulnerability 1:</w:t>
      </w:r>
    </w:p>
    <w:p w14:paraId="64B75219" w14:textId="77777777" w:rsidR="00B11A13" w:rsidRPr="00B11A13" w:rsidRDefault="00B11A13" w:rsidP="00B11A13">
      <w:pPr>
        <w:rPr>
          <w:rFonts w:ascii="Calibri" w:hAnsi="Calibri" w:cs="Calibri"/>
          <w:b/>
          <w:bCs/>
          <w:sz w:val="36"/>
          <w:szCs w:val="36"/>
        </w:rPr>
      </w:pPr>
      <w:r w:rsidRPr="00B11A13">
        <w:rPr>
          <w:rFonts w:ascii="Segoe UI Emoji" w:hAnsi="Segoe UI Emoji" w:cs="Segoe UI Emoji"/>
          <w:b/>
          <w:bCs/>
          <w:sz w:val="36"/>
          <w:szCs w:val="36"/>
        </w:rPr>
        <w:t>🔐</w:t>
      </w:r>
      <w:r w:rsidRPr="00B11A13">
        <w:rPr>
          <w:rFonts w:ascii="Calibri" w:hAnsi="Calibri" w:cs="Calibri"/>
          <w:b/>
          <w:bCs/>
          <w:sz w:val="36"/>
          <w:szCs w:val="36"/>
        </w:rPr>
        <w:t xml:space="preserve"> Vulnerability 1: Cross-Domain JavaScript Source File Inclusion</w:t>
      </w:r>
    </w:p>
    <w:p w14:paraId="67D57A12" w14:textId="77777777" w:rsidR="00B11A13" w:rsidRPr="00B11A13" w:rsidRDefault="00B11A13" w:rsidP="00B11A13">
      <w:pPr>
        <w:numPr>
          <w:ilvl w:val="0"/>
          <w:numId w:val="1"/>
        </w:numPr>
        <w:rPr>
          <w:rFonts w:ascii="Calibri" w:hAnsi="Calibri" w:cs="Calibri"/>
          <w:sz w:val="36"/>
          <w:szCs w:val="36"/>
        </w:rPr>
      </w:pPr>
      <w:r w:rsidRPr="00B11A13">
        <w:rPr>
          <w:rFonts w:ascii="Calibri" w:hAnsi="Calibri" w:cs="Calibri"/>
          <w:b/>
          <w:bCs/>
          <w:sz w:val="36"/>
          <w:szCs w:val="36"/>
        </w:rPr>
        <w:t>Tool Used</w:t>
      </w:r>
      <w:r w:rsidRPr="00B11A13">
        <w:rPr>
          <w:rFonts w:ascii="Calibri" w:hAnsi="Calibri" w:cs="Calibri"/>
          <w:sz w:val="36"/>
          <w:szCs w:val="36"/>
        </w:rPr>
        <w:t>: OWASP ZAP</w:t>
      </w:r>
    </w:p>
    <w:p w14:paraId="03B90173" w14:textId="77777777" w:rsidR="00B11A13" w:rsidRPr="00B11A13" w:rsidRDefault="00B11A13" w:rsidP="00B11A13">
      <w:pPr>
        <w:numPr>
          <w:ilvl w:val="0"/>
          <w:numId w:val="1"/>
        </w:numPr>
        <w:rPr>
          <w:rFonts w:ascii="Calibri" w:hAnsi="Calibri" w:cs="Calibri"/>
          <w:sz w:val="36"/>
          <w:szCs w:val="36"/>
        </w:rPr>
      </w:pPr>
      <w:r w:rsidRPr="00B11A13">
        <w:rPr>
          <w:rFonts w:ascii="Calibri" w:hAnsi="Calibri" w:cs="Calibri"/>
          <w:b/>
          <w:bCs/>
          <w:sz w:val="36"/>
          <w:szCs w:val="36"/>
        </w:rPr>
        <w:t>Location</w:t>
      </w:r>
      <w:r w:rsidRPr="00B11A13">
        <w:rPr>
          <w:rFonts w:ascii="Calibri" w:hAnsi="Calibri" w:cs="Calibri"/>
          <w:sz w:val="36"/>
          <w:szCs w:val="36"/>
        </w:rPr>
        <w:t>: Site loads external JS files from multiple domains</w:t>
      </w:r>
    </w:p>
    <w:p w14:paraId="6B794462" w14:textId="77777777" w:rsidR="00B11A13" w:rsidRPr="00B11A13" w:rsidRDefault="00B11A13" w:rsidP="00B11A13">
      <w:pPr>
        <w:numPr>
          <w:ilvl w:val="0"/>
          <w:numId w:val="1"/>
        </w:numPr>
        <w:rPr>
          <w:rFonts w:ascii="Calibri" w:hAnsi="Calibri" w:cs="Calibri"/>
          <w:sz w:val="36"/>
          <w:szCs w:val="36"/>
        </w:rPr>
      </w:pPr>
      <w:r w:rsidRPr="00B11A13">
        <w:rPr>
          <w:rFonts w:ascii="Calibri" w:hAnsi="Calibri" w:cs="Calibri"/>
          <w:b/>
          <w:bCs/>
          <w:sz w:val="36"/>
          <w:szCs w:val="36"/>
        </w:rPr>
        <w:t>OWASP Mapping</w:t>
      </w:r>
      <w:r w:rsidRPr="00B11A13">
        <w:rPr>
          <w:rFonts w:ascii="Calibri" w:hAnsi="Calibri" w:cs="Calibri"/>
          <w:sz w:val="36"/>
          <w:szCs w:val="36"/>
        </w:rPr>
        <w:t>: A05 – Security Misconfiguration</w:t>
      </w:r>
    </w:p>
    <w:p w14:paraId="264158DE" w14:textId="77777777" w:rsidR="00B11A13" w:rsidRPr="00B11A13" w:rsidRDefault="00B11A13" w:rsidP="00B11A13">
      <w:pPr>
        <w:numPr>
          <w:ilvl w:val="0"/>
          <w:numId w:val="1"/>
        </w:numPr>
        <w:rPr>
          <w:rFonts w:ascii="Calibri" w:hAnsi="Calibri" w:cs="Calibri"/>
          <w:sz w:val="36"/>
          <w:szCs w:val="36"/>
        </w:rPr>
      </w:pPr>
      <w:r w:rsidRPr="00B11A13">
        <w:rPr>
          <w:rFonts w:ascii="Calibri" w:hAnsi="Calibri" w:cs="Calibri"/>
          <w:b/>
          <w:bCs/>
          <w:sz w:val="36"/>
          <w:szCs w:val="36"/>
        </w:rPr>
        <w:t>Risk Level</w:t>
      </w:r>
      <w:r w:rsidRPr="00B11A13">
        <w:rPr>
          <w:rFonts w:ascii="Calibri" w:hAnsi="Calibri" w:cs="Calibri"/>
          <w:sz w:val="36"/>
          <w:szCs w:val="36"/>
        </w:rPr>
        <w:t>: Medium</w:t>
      </w:r>
    </w:p>
    <w:p w14:paraId="33FAFA77" w14:textId="77777777" w:rsidR="00B11A13" w:rsidRPr="00B11A13" w:rsidRDefault="00B11A13" w:rsidP="00B11A13">
      <w:pPr>
        <w:numPr>
          <w:ilvl w:val="0"/>
          <w:numId w:val="1"/>
        </w:numPr>
        <w:rPr>
          <w:rFonts w:ascii="Calibri" w:hAnsi="Calibri" w:cs="Calibri"/>
          <w:sz w:val="36"/>
          <w:szCs w:val="36"/>
        </w:rPr>
      </w:pPr>
      <w:r w:rsidRPr="00B11A13">
        <w:rPr>
          <w:rFonts w:ascii="Calibri" w:hAnsi="Calibri" w:cs="Calibri"/>
          <w:b/>
          <w:bCs/>
          <w:sz w:val="36"/>
          <w:szCs w:val="36"/>
        </w:rPr>
        <w:t>Description</w:t>
      </w:r>
      <w:r w:rsidRPr="00B11A13">
        <w:rPr>
          <w:rFonts w:ascii="Calibri" w:hAnsi="Calibri" w:cs="Calibri"/>
          <w:sz w:val="36"/>
          <w:szCs w:val="36"/>
        </w:rPr>
        <w:t xml:space="preserve">: The application includes JavaScript files from external sources without strict validation. This </w:t>
      </w:r>
      <w:r w:rsidRPr="00B11A13">
        <w:rPr>
          <w:rFonts w:ascii="Calibri" w:hAnsi="Calibri" w:cs="Calibri"/>
          <w:sz w:val="36"/>
          <w:szCs w:val="36"/>
        </w:rPr>
        <w:lastRenderedPageBreak/>
        <w:t>increases the risk of loading malicious scripts from compromised domains.</w:t>
      </w:r>
    </w:p>
    <w:p w14:paraId="3E677B73" w14:textId="77777777" w:rsidR="00B11A13" w:rsidRPr="00B11A13" w:rsidRDefault="00B11A13" w:rsidP="00B11A13">
      <w:pPr>
        <w:numPr>
          <w:ilvl w:val="0"/>
          <w:numId w:val="1"/>
        </w:numPr>
        <w:rPr>
          <w:rFonts w:ascii="Calibri" w:hAnsi="Calibri" w:cs="Calibri"/>
          <w:sz w:val="36"/>
          <w:szCs w:val="36"/>
        </w:rPr>
      </w:pPr>
      <w:r w:rsidRPr="00B11A13">
        <w:rPr>
          <w:rFonts w:ascii="Calibri" w:hAnsi="Calibri" w:cs="Calibri"/>
          <w:b/>
          <w:bCs/>
          <w:sz w:val="36"/>
          <w:szCs w:val="36"/>
        </w:rPr>
        <w:t>Impact</w:t>
      </w:r>
      <w:r w:rsidRPr="00B11A13">
        <w:rPr>
          <w:rFonts w:ascii="Calibri" w:hAnsi="Calibri" w:cs="Calibri"/>
          <w:sz w:val="36"/>
          <w:szCs w:val="36"/>
        </w:rPr>
        <w:t>: Could allow attackers to inject harmful code if external sources are hijacked.</w:t>
      </w:r>
    </w:p>
    <w:p w14:paraId="22F7CAEA" w14:textId="77777777" w:rsidR="00B11A13" w:rsidRPr="00B11A13" w:rsidRDefault="00B11A13" w:rsidP="00B11A13">
      <w:pPr>
        <w:numPr>
          <w:ilvl w:val="0"/>
          <w:numId w:val="1"/>
        </w:numPr>
        <w:rPr>
          <w:rFonts w:ascii="Calibri" w:hAnsi="Calibri" w:cs="Calibri"/>
          <w:sz w:val="36"/>
          <w:szCs w:val="36"/>
        </w:rPr>
      </w:pPr>
      <w:r w:rsidRPr="00B11A13">
        <w:rPr>
          <w:rFonts w:ascii="Calibri" w:hAnsi="Calibri" w:cs="Calibri"/>
          <w:b/>
          <w:bCs/>
          <w:sz w:val="36"/>
          <w:szCs w:val="36"/>
        </w:rPr>
        <w:t>Mitigation</w:t>
      </w:r>
      <w:r w:rsidRPr="00B11A13">
        <w:rPr>
          <w:rFonts w:ascii="Calibri" w:hAnsi="Calibri" w:cs="Calibri"/>
          <w:sz w:val="36"/>
          <w:szCs w:val="36"/>
        </w:rPr>
        <w:t>:</w:t>
      </w:r>
    </w:p>
    <w:p w14:paraId="17302836" w14:textId="77777777" w:rsidR="00B11A13" w:rsidRPr="00B11A13" w:rsidRDefault="00B11A13" w:rsidP="00B11A13">
      <w:pPr>
        <w:numPr>
          <w:ilvl w:val="1"/>
          <w:numId w:val="1"/>
        </w:numPr>
        <w:rPr>
          <w:rFonts w:ascii="Calibri" w:hAnsi="Calibri" w:cs="Calibri"/>
          <w:sz w:val="36"/>
          <w:szCs w:val="36"/>
        </w:rPr>
      </w:pPr>
      <w:r w:rsidRPr="00B11A13">
        <w:rPr>
          <w:rFonts w:ascii="Calibri" w:hAnsi="Calibri" w:cs="Calibri"/>
          <w:sz w:val="36"/>
          <w:szCs w:val="36"/>
        </w:rPr>
        <w:t xml:space="preserve">Use </w:t>
      </w:r>
      <w:proofErr w:type="spellStart"/>
      <w:r w:rsidRPr="00B11A13">
        <w:rPr>
          <w:rFonts w:ascii="Calibri" w:hAnsi="Calibri" w:cs="Calibri"/>
          <w:b/>
          <w:bCs/>
          <w:sz w:val="36"/>
          <w:szCs w:val="36"/>
        </w:rPr>
        <w:t>Subresource</w:t>
      </w:r>
      <w:proofErr w:type="spellEnd"/>
      <w:r w:rsidRPr="00B11A13">
        <w:rPr>
          <w:rFonts w:ascii="Calibri" w:hAnsi="Calibri" w:cs="Calibri"/>
          <w:b/>
          <w:bCs/>
          <w:sz w:val="36"/>
          <w:szCs w:val="36"/>
        </w:rPr>
        <w:t xml:space="preserve"> Integrity (SRI)</w:t>
      </w:r>
      <w:r w:rsidRPr="00B11A13">
        <w:rPr>
          <w:rFonts w:ascii="Calibri" w:hAnsi="Calibri" w:cs="Calibri"/>
          <w:sz w:val="36"/>
          <w:szCs w:val="36"/>
        </w:rPr>
        <w:t xml:space="preserve"> to verify file integrity</w:t>
      </w:r>
    </w:p>
    <w:p w14:paraId="2D8351BF" w14:textId="77777777" w:rsidR="00B11A13" w:rsidRPr="00B11A13" w:rsidRDefault="00B11A13" w:rsidP="00B11A13">
      <w:pPr>
        <w:numPr>
          <w:ilvl w:val="1"/>
          <w:numId w:val="1"/>
        </w:numPr>
        <w:rPr>
          <w:rFonts w:ascii="Calibri" w:hAnsi="Calibri" w:cs="Calibri"/>
          <w:sz w:val="36"/>
          <w:szCs w:val="36"/>
        </w:rPr>
      </w:pPr>
      <w:r w:rsidRPr="00B11A13">
        <w:rPr>
          <w:rFonts w:ascii="Calibri" w:hAnsi="Calibri" w:cs="Calibri"/>
          <w:sz w:val="36"/>
          <w:szCs w:val="36"/>
        </w:rPr>
        <w:t xml:space="preserve">Load scripts only from </w:t>
      </w:r>
      <w:r w:rsidRPr="00B11A13">
        <w:rPr>
          <w:rFonts w:ascii="Calibri" w:hAnsi="Calibri" w:cs="Calibri"/>
          <w:b/>
          <w:bCs/>
          <w:sz w:val="36"/>
          <w:szCs w:val="36"/>
        </w:rPr>
        <w:t>trusted domains</w:t>
      </w:r>
    </w:p>
    <w:p w14:paraId="6838D9D4" w14:textId="47ADBC86" w:rsidR="00B11A13" w:rsidRPr="00B11A13" w:rsidRDefault="00B11A13" w:rsidP="00B11A13">
      <w:pPr>
        <w:numPr>
          <w:ilvl w:val="1"/>
          <w:numId w:val="1"/>
        </w:numPr>
        <w:rPr>
          <w:rFonts w:ascii="Calibri" w:hAnsi="Calibri" w:cs="Calibri"/>
          <w:sz w:val="36"/>
          <w:szCs w:val="36"/>
        </w:rPr>
      </w:pPr>
      <w:r w:rsidRPr="00B11A13">
        <w:rPr>
          <w:rFonts w:ascii="Calibri" w:hAnsi="Calibri" w:cs="Calibri"/>
          <w:sz w:val="36"/>
          <w:szCs w:val="36"/>
        </w:rPr>
        <w:t xml:space="preserve">Apply </w:t>
      </w:r>
      <w:r w:rsidRPr="00B11A13">
        <w:rPr>
          <w:rFonts w:ascii="Calibri" w:hAnsi="Calibri" w:cs="Calibri"/>
          <w:b/>
          <w:bCs/>
          <w:sz w:val="36"/>
          <w:szCs w:val="36"/>
        </w:rPr>
        <w:t>Content Security Policy (CSP)</w:t>
      </w:r>
      <w:r w:rsidRPr="00B11A13">
        <w:rPr>
          <w:rFonts w:ascii="Calibri" w:hAnsi="Calibri" w:cs="Calibri"/>
          <w:sz w:val="36"/>
          <w:szCs w:val="36"/>
        </w:rPr>
        <w:t xml:space="preserve"> to limit external script execution</w:t>
      </w:r>
      <w:r w:rsidRPr="00212AE2">
        <w:rPr>
          <w:rFonts w:asciiTheme="majorHAnsi" w:hAnsiTheme="majorHAnsi" w:cstheme="majorHAnsi"/>
          <w:sz w:val="36"/>
          <w:szCs w:val="36"/>
        </w:rPr>
        <w:drawing>
          <wp:inline distT="0" distB="0" distL="0" distR="0" wp14:anchorId="37A8F7D8" wp14:editId="67AD1493">
            <wp:extent cx="5137150" cy="3223260"/>
            <wp:effectExtent l="0" t="0" r="6350" b="0"/>
            <wp:docPr id="17838096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5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D5E1E" w14:textId="77777777" w:rsidR="00212AE2" w:rsidRPr="00212AE2" w:rsidRDefault="00212AE2" w:rsidP="00B11A13">
      <w:pPr>
        <w:rPr>
          <w:rFonts w:ascii="Segoe UI Emoji" w:hAnsi="Segoe UI Emoji" w:cs="Segoe UI Emoji"/>
          <w:b/>
          <w:bCs/>
          <w:sz w:val="36"/>
          <w:szCs w:val="36"/>
        </w:rPr>
      </w:pPr>
    </w:p>
    <w:p w14:paraId="2571BFC1" w14:textId="30199672" w:rsidR="00B11A13" w:rsidRPr="00B11A13" w:rsidRDefault="00B11A13" w:rsidP="00B11A13">
      <w:pPr>
        <w:rPr>
          <w:rFonts w:ascii="Calibri" w:hAnsi="Calibri" w:cs="Calibri"/>
          <w:b/>
          <w:bCs/>
          <w:sz w:val="36"/>
          <w:szCs w:val="36"/>
        </w:rPr>
      </w:pPr>
      <w:r w:rsidRPr="00B11A13">
        <w:rPr>
          <w:rFonts w:ascii="Segoe UI Emoji" w:hAnsi="Segoe UI Emoji" w:cs="Segoe UI Emoji"/>
          <w:b/>
          <w:bCs/>
          <w:sz w:val="36"/>
          <w:szCs w:val="36"/>
        </w:rPr>
        <w:t>🔐</w:t>
      </w:r>
      <w:r w:rsidRPr="00B11A13">
        <w:rPr>
          <w:rFonts w:ascii="Calibri" w:hAnsi="Calibri" w:cs="Calibri"/>
          <w:b/>
          <w:bCs/>
          <w:sz w:val="36"/>
          <w:szCs w:val="36"/>
        </w:rPr>
        <w:t xml:space="preserve"> Vulnerability 2: Strict-Transport-Security (HSTS) Header Not Set</w:t>
      </w:r>
    </w:p>
    <w:p w14:paraId="17D60BBC" w14:textId="77777777" w:rsidR="00B11A13" w:rsidRPr="00B11A13" w:rsidRDefault="00B11A13" w:rsidP="00B11A13">
      <w:pPr>
        <w:numPr>
          <w:ilvl w:val="0"/>
          <w:numId w:val="2"/>
        </w:numPr>
        <w:rPr>
          <w:rFonts w:ascii="Calibri" w:hAnsi="Calibri" w:cs="Calibri"/>
          <w:sz w:val="36"/>
          <w:szCs w:val="36"/>
        </w:rPr>
      </w:pPr>
      <w:r w:rsidRPr="00B11A13">
        <w:rPr>
          <w:rFonts w:ascii="Calibri" w:hAnsi="Calibri" w:cs="Calibri"/>
          <w:b/>
          <w:bCs/>
          <w:sz w:val="36"/>
          <w:szCs w:val="36"/>
        </w:rPr>
        <w:t>Tool Used</w:t>
      </w:r>
      <w:r w:rsidRPr="00B11A13">
        <w:rPr>
          <w:rFonts w:ascii="Calibri" w:hAnsi="Calibri" w:cs="Calibri"/>
          <w:sz w:val="36"/>
          <w:szCs w:val="36"/>
        </w:rPr>
        <w:t>: OWASP ZAP</w:t>
      </w:r>
    </w:p>
    <w:p w14:paraId="098CDCC1" w14:textId="77777777" w:rsidR="00B11A13" w:rsidRPr="00B11A13" w:rsidRDefault="00B11A13" w:rsidP="00B11A13">
      <w:pPr>
        <w:numPr>
          <w:ilvl w:val="0"/>
          <w:numId w:val="2"/>
        </w:numPr>
        <w:rPr>
          <w:rFonts w:ascii="Calibri" w:hAnsi="Calibri" w:cs="Calibri"/>
          <w:sz w:val="36"/>
          <w:szCs w:val="36"/>
        </w:rPr>
      </w:pPr>
      <w:r w:rsidRPr="00B11A13">
        <w:rPr>
          <w:rFonts w:ascii="Calibri" w:hAnsi="Calibri" w:cs="Calibri"/>
          <w:b/>
          <w:bCs/>
          <w:sz w:val="36"/>
          <w:szCs w:val="36"/>
        </w:rPr>
        <w:lastRenderedPageBreak/>
        <w:t>Location</w:t>
      </w:r>
      <w:r w:rsidRPr="00B11A13">
        <w:rPr>
          <w:rFonts w:ascii="Calibri" w:hAnsi="Calibri" w:cs="Calibri"/>
          <w:sz w:val="36"/>
          <w:szCs w:val="36"/>
        </w:rPr>
        <w:t>: All pages of the application</w:t>
      </w:r>
    </w:p>
    <w:p w14:paraId="7BFD8717" w14:textId="77777777" w:rsidR="00B11A13" w:rsidRPr="00B11A13" w:rsidRDefault="00B11A13" w:rsidP="00B11A13">
      <w:pPr>
        <w:numPr>
          <w:ilvl w:val="0"/>
          <w:numId w:val="2"/>
        </w:numPr>
        <w:rPr>
          <w:rFonts w:ascii="Calibri" w:hAnsi="Calibri" w:cs="Calibri"/>
          <w:sz w:val="36"/>
          <w:szCs w:val="36"/>
        </w:rPr>
      </w:pPr>
      <w:r w:rsidRPr="00B11A13">
        <w:rPr>
          <w:rFonts w:ascii="Calibri" w:hAnsi="Calibri" w:cs="Calibri"/>
          <w:b/>
          <w:bCs/>
          <w:sz w:val="36"/>
          <w:szCs w:val="36"/>
        </w:rPr>
        <w:t>OWASP Mapping</w:t>
      </w:r>
      <w:r w:rsidRPr="00B11A13">
        <w:rPr>
          <w:rFonts w:ascii="Calibri" w:hAnsi="Calibri" w:cs="Calibri"/>
          <w:sz w:val="36"/>
          <w:szCs w:val="36"/>
        </w:rPr>
        <w:t>: A05 – Security Misconfiguration</w:t>
      </w:r>
    </w:p>
    <w:p w14:paraId="48347949" w14:textId="77777777" w:rsidR="00B11A13" w:rsidRPr="00B11A13" w:rsidRDefault="00B11A13" w:rsidP="00B11A13">
      <w:pPr>
        <w:numPr>
          <w:ilvl w:val="0"/>
          <w:numId w:val="2"/>
        </w:numPr>
        <w:rPr>
          <w:rFonts w:ascii="Calibri" w:hAnsi="Calibri" w:cs="Calibri"/>
          <w:sz w:val="36"/>
          <w:szCs w:val="36"/>
        </w:rPr>
      </w:pPr>
      <w:r w:rsidRPr="00B11A13">
        <w:rPr>
          <w:rFonts w:ascii="Calibri" w:hAnsi="Calibri" w:cs="Calibri"/>
          <w:b/>
          <w:bCs/>
          <w:sz w:val="36"/>
          <w:szCs w:val="36"/>
        </w:rPr>
        <w:t>Risk Level</w:t>
      </w:r>
      <w:r w:rsidRPr="00B11A13">
        <w:rPr>
          <w:rFonts w:ascii="Calibri" w:hAnsi="Calibri" w:cs="Calibri"/>
          <w:sz w:val="36"/>
          <w:szCs w:val="36"/>
        </w:rPr>
        <w:t>: Low</w:t>
      </w:r>
    </w:p>
    <w:p w14:paraId="201DD025" w14:textId="77777777" w:rsidR="00B11A13" w:rsidRPr="00B11A13" w:rsidRDefault="00B11A13" w:rsidP="00B11A13">
      <w:pPr>
        <w:numPr>
          <w:ilvl w:val="0"/>
          <w:numId w:val="2"/>
        </w:numPr>
        <w:rPr>
          <w:rFonts w:ascii="Calibri" w:hAnsi="Calibri" w:cs="Calibri"/>
          <w:sz w:val="36"/>
          <w:szCs w:val="36"/>
        </w:rPr>
      </w:pPr>
      <w:r w:rsidRPr="00B11A13">
        <w:rPr>
          <w:rFonts w:ascii="Calibri" w:hAnsi="Calibri" w:cs="Calibri"/>
          <w:b/>
          <w:bCs/>
          <w:sz w:val="36"/>
          <w:szCs w:val="36"/>
        </w:rPr>
        <w:t>Description</w:t>
      </w:r>
      <w:r w:rsidRPr="00B11A13">
        <w:rPr>
          <w:rFonts w:ascii="Calibri" w:hAnsi="Calibri" w:cs="Calibri"/>
          <w:sz w:val="36"/>
          <w:szCs w:val="36"/>
        </w:rPr>
        <w:t>: The application does not enforce HTTPS connections using the HSTS header.</w:t>
      </w:r>
    </w:p>
    <w:p w14:paraId="32C6E120" w14:textId="77777777" w:rsidR="00B11A13" w:rsidRPr="00B11A13" w:rsidRDefault="00B11A13" w:rsidP="00B11A13">
      <w:pPr>
        <w:numPr>
          <w:ilvl w:val="0"/>
          <w:numId w:val="2"/>
        </w:numPr>
        <w:rPr>
          <w:rFonts w:ascii="Calibri" w:hAnsi="Calibri" w:cs="Calibri"/>
          <w:sz w:val="36"/>
          <w:szCs w:val="36"/>
        </w:rPr>
      </w:pPr>
      <w:r w:rsidRPr="00B11A13">
        <w:rPr>
          <w:rFonts w:ascii="Calibri" w:hAnsi="Calibri" w:cs="Calibri"/>
          <w:b/>
          <w:bCs/>
          <w:sz w:val="36"/>
          <w:szCs w:val="36"/>
        </w:rPr>
        <w:t>Impact</w:t>
      </w:r>
      <w:r w:rsidRPr="00B11A13">
        <w:rPr>
          <w:rFonts w:ascii="Calibri" w:hAnsi="Calibri" w:cs="Calibri"/>
          <w:sz w:val="36"/>
          <w:szCs w:val="36"/>
        </w:rPr>
        <w:t>: Users may connect over insecure HTTP, making them vulnerable to man-in-the-middle attacks.</w:t>
      </w:r>
    </w:p>
    <w:p w14:paraId="0F80BBF3" w14:textId="77777777" w:rsidR="00B11A13" w:rsidRPr="00B11A13" w:rsidRDefault="00B11A13" w:rsidP="00B11A13">
      <w:pPr>
        <w:rPr>
          <w:rFonts w:ascii="Calibri" w:hAnsi="Calibri" w:cs="Calibri"/>
          <w:sz w:val="36"/>
          <w:szCs w:val="36"/>
        </w:rPr>
      </w:pPr>
      <w:r w:rsidRPr="00B11A13">
        <w:rPr>
          <w:rFonts w:ascii="Calibri" w:hAnsi="Calibri" w:cs="Calibri"/>
          <w:b/>
          <w:bCs/>
          <w:sz w:val="36"/>
          <w:szCs w:val="36"/>
        </w:rPr>
        <w:t>Mitigation</w:t>
      </w:r>
      <w:r w:rsidRPr="00B11A13">
        <w:rPr>
          <w:rFonts w:ascii="Calibri" w:hAnsi="Calibri" w:cs="Calibri"/>
          <w:sz w:val="36"/>
          <w:szCs w:val="36"/>
        </w:rPr>
        <w:t>:</w:t>
      </w:r>
    </w:p>
    <w:p w14:paraId="58B71F09" w14:textId="77777777" w:rsidR="00B11A13" w:rsidRPr="00B11A13" w:rsidRDefault="00B11A13" w:rsidP="00B11A13">
      <w:pPr>
        <w:numPr>
          <w:ilvl w:val="0"/>
          <w:numId w:val="3"/>
        </w:numPr>
        <w:rPr>
          <w:rFonts w:ascii="Calibri" w:hAnsi="Calibri" w:cs="Calibri"/>
          <w:sz w:val="36"/>
          <w:szCs w:val="36"/>
        </w:rPr>
      </w:pPr>
      <w:r w:rsidRPr="00B11A13">
        <w:rPr>
          <w:rFonts w:ascii="Calibri" w:hAnsi="Calibri" w:cs="Calibri"/>
          <w:sz w:val="36"/>
          <w:szCs w:val="36"/>
        </w:rPr>
        <w:t>Add the following HTTP header:</w:t>
      </w:r>
    </w:p>
    <w:p w14:paraId="0FE6DADE" w14:textId="0B58B034" w:rsidR="0062725F" w:rsidRPr="00212AE2" w:rsidRDefault="00B11A13" w:rsidP="0062725F">
      <w:pPr>
        <w:rPr>
          <w:rFonts w:ascii="Calibri" w:hAnsi="Calibri" w:cs="Calibri"/>
          <w:sz w:val="36"/>
          <w:szCs w:val="36"/>
        </w:rPr>
      </w:pPr>
      <w:r w:rsidRPr="00212AE2">
        <w:rPr>
          <w:rFonts w:ascii="Calibri" w:hAnsi="Calibri" w:cs="Calibri"/>
          <w:sz w:val="36"/>
          <w:szCs w:val="36"/>
        </w:rPr>
        <w:t xml:space="preserve">Strict-Transport-Security: max-age=63072000; </w:t>
      </w:r>
      <w:proofErr w:type="spellStart"/>
      <w:r w:rsidRPr="00212AE2">
        <w:rPr>
          <w:rFonts w:ascii="Calibri" w:hAnsi="Calibri" w:cs="Calibri"/>
          <w:sz w:val="36"/>
          <w:szCs w:val="36"/>
        </w:rPr>
        <w:t>includeSubDomains</w:t>
      </w:r>
      <w:proofErr w:type="spellEnd"/>
      <w:r w:rsidRPr="00212AE2">
        <w:rPr>
          <w:rFonts w:ascii="Calibri" w:hAnsi="Calibri" w:cs="Calibri"/>
          <w:sz w:val="36"/>
          <w:szCs w:val="36"/>
        </w:rPr>
        <w:t>; preload</w:t>
      </w:r>
    </w:p>
    <w:p w14:paraId="31652035" w14:textId="416C1F48" w:rsidR="00B11A13" w:rsidRPr="00212AE2" w:rsidRDefault="00B11A13" w:rsidP="0062725F">
      <w:pPr>
        <w:rPr>
          <w:rFonts w:ascii="Calibri" w:hAnsi="Calibri" w:cs="Calibri"/>
          <w:sz w:val="36"/>
          <w:szCs w:val="36"/>
        </w:rPr>
      </w:pPr>
      <w:r w:rsidRPr="00212AE2">
        <w:rPr>
          <w:rFonts w:ascii="Calibri" w:hAnsi="Calibri" w:cs="Calibri"/>
          <w:sz w:val="36"/>
          <w:szCs w:val="36"/>
        </w:rPr>
        <w:t>Redirect all HTTP traffic to HTTPS</w:t>
      </w:r>
    </w:p>
    <w:p w14:paraId="27D19AD6" w14:textId="49A87212" w:rsidR="00B11A13" w:rsidRPr="00B11A13" w:rsidRDefault="00B11A13" w:rsidP="00B11A13">
      <w:pPr>
        <w:rPr>
          <w:rFonts w:ascii="Aparajita" w:hAnsi="Aparajita" w:cs="Aparajita"/>
          <w:sz w:val="36"/>
          <w:szCs w:val="36"/>
        </w:rPr>
      </w:pPr>
      <w:r w:rsidRPr="00212AE2">
        <w:rPr>
          <w:rFonts w:ascii="Aparajita" w:hAnsi="Aparajita" w:cs="Aparajita"/>
          <w:sz w:val="36"/>
          <w:szCs w:val="36"/>
        </w:rPr>
        <w:drawing>
          <wp:inline distT="0" distB="0" distL="0" distR="0" wp14:anchorId="08CC7C84" wp14:editId="50542F11">
            <wp:extent cx="5731510" cy="3192780"/>
            <wp:effectExtent l="0" t="0" r="2540" b="7620"/>
            <wp:docPr id="4512886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9A7FC" w14:textId="0E806E57" w:rsidR="00B11A13" w:rsidRPr="00B11A13" w:rsidRDefault="00B11A13" w:rsidP="00B11A13">
      <w:pPr>
        <w:rPr>
          <w:rFonts w:ascii="Aparajita" w:hAnsi="Aparajita" w:cs="Aparajita"/>
          <w:sz w:val="36"/>
          <w:szCs w:val="36"/>
        </w:rPr>
      </w:pPr>
      <w:r w:rsidRPr="00212AE2">
        <w:rPr>
          <w:rFonts w:ascii="Aparajita" w:hAnsi="Aparajita" w:cs="Aparajita"/>
          <w:sz w:val="36"/>
          <w:szCs w:val="36"/>
        </w:rPr>
        <w:lastRenderedPageBreak/>
        <w:drawing>
          <wp:inline distT="0" distB="0" distL="0" distR="0" wp14:anchorId="19ECEE2B" wp14:editId="67E82805">
            <wp:extent cx="5731510" cy="1331595"/>
            <wp:effectExtent l="0" t="0" r="2540" b="1905"/>
            <wp:docPr id="1771036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95916" w14:textId="28F4154C" w:rsidR="00B11A13" w:rsidRPr="00B11A13" w:rsidRDefault="00B11A13" w:rsidP="00B11A13">
      <w:pPr>
        <w:rPr>
          <w:rFonts w:ascii="Aparajita" w:hAnsi="Aparajita" w:cs="Aparajita"/>
          <w:sz w:val="36"/>
          <w:szCs w:val="36"/>
        </w:rPr>
      </w:pPr>
      <w:r w:rsidRPr="00212AE2">
        <w:rPr>
          <w:rFonts w:ascii="Aparajita" w:hAnsi="Aparajita" w:cs="Aparajita"/>
          <w:sz w:val="36"/>
          <w:szCs w:val="36"/>
        </w:rPr>
        <w:drawing>
          <wp:inline distT="0" distB="0" distL="0" distR="0" wp14:anchorId="40F15A7E" wp14:editId="0FFC94E1">
            <wp:extent cx="5731510" cy="1363980"/>
            <wp:effectExtent l="0" t="0" r="2540" b="7620"/>
            <wp:docPr id="4802270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7C400" w14:textId="77777777" w:rsidR="00212AE2" w:rsidRPr="00212AE2" w:rsidRDefault="00212AE2" w:rsidP="00546F76">
      <w:pPr>
        <w:rPr>
          <w:rFonts w:ascii="Segoe UI Emoji" w:hAnsi="Segoe UI Emoji" w:cs="Segoe UI Emoji"/>
          <w:b/>
          <w:bCs/>
          <w:sz w:val="36"/>
          <w:szCs w:val="36"/>
        </w:rPr>
      </w:pPr>
    </w:p>
    <w:p w14:paraId="518407E6" w14:textId="76008268" w:rsidR="00546F76" w:rsidRPr="00212AE2" w:rsidRDefault="00B11A13" w:rsidP="00546F76">
      <w:pPr>
        <w:rPr>
          <w:rFonts w:ascii="Calibri" w:hAnsi="Calibri" w:cs="Calibri"/>
          <w:b/>
          <w:bCs/>
          <w:sz w:val="36"/>
          <w:szCs w:val="36"/>
        </w:rPr>
      </w:pPr>
      <w:r w:rsidRPr="00B11A13">
        <w:rPr>
          <w:rFonts w:ascii="Segoe UI Emoji" w:hAnsi="Segoe UI Emoji" w:cs="Segoe UI Emoji"/>
          <w:b/>
          <w:bCs/>
          <w:sz w:val="36"/>
          <w:szCs w:val="36"/>
        </w:rPr>
        <w:t>🔐</w:t>
      </w:r>
      <w:r w:rsidRPr="00B11A13">
        <w:rPr>
          <w:rFonts w:ascii="Calibri" w:hAnsi="Calibri" w:cs="Calibri"/>
          <w:b/>
          <w:bCs/>
          <w:sz w:val="36"/>
          <w:szCs w:val="36"/>
        </w:rPr>
        <w:t xml:space="preserve"> Vulnerability 3:</w:t>
      </w:r>
      <w:r w:rsidR="00546F76" w:rsidRPr="00212AE2">
        <w:rPr>
          <w:rFonts w:ascii="Calibri" w:hAnsi="Calibri" w:cs="Calibri"/>
          <w:b/>
          <w:bCs/>
          <w:sz w:val="36"/>
          <w:szCs w:val="36"/>
        </w:rPr>
        <w:t xml:space="preserve"> </w:t>
      </w:r>
      <w:r w:rsidR="00546F76" w:rsidRPr="00212AE2">
        <w:rPr>
          <w:rFonts w:ascii="Calibri" w:hAnsi="Calibri" w:cs="Calibri"/>
          <w:b/>
          <w:bCs/>
          <w:sz w:val="36"/>
          <w:szCs w:val="36"/>
        </w:rPr>
        <w:t>Information Disclosure – Suspicious Comments in Source Code</w:t>
      </w:r>
    </w:p>
    <w:p w14:paraId="512FD0B4" w14:textId="77777777" w:rsidR="00546F76" w:rsidRPr="00546F76" w:rsidRDefault="00546F76" w:rsidP="00546F76">
      <w:pPr>
        <w:numPr>
          <w:ilvl w:val="0"/>
          <w:numId w:val="5"/>
        </w:numPr>
        <w:rPr>
          <w:rFonts w:ascii="Calibri" w:hAnsi="Calibri" w:cs="Calibri"/>
          <w:b/>
          <w:bCs/>
          <w:sz w:val="36"/>
          <w:szCs w:val="36"/>
        </w:rPr>
      </w:pPr>
      <w:r w:rsidRPr="00546F76">
        <w:rPr>
          <w:rFonts w:ascii="Calibri" w:hAnsi="Calibri" w:cs="Calibri"/>
          <w:b/>
          <w:bCs/>
          <w:sz w:val="36"/>
          <w:szCs w:val="36"/>
        </w:rPr>
        <w:t>Tool Used: OWASP ZAP</w:t>
      </w:r>
    </w:p>
    <w:p w14:paraId="3266748A" w14:textId="77777777" w:rsidR="00546F76" w:rsidRPr="00546F76" w:rsidRDefault="00546F76" w:rsidP="00546F76">
      <w:pPr>
        <w:numPr>
          <w:ilvl w:val="0"/>
          <w:numId w:val="5"/>
        </w:numPr>
        <w:rPr>
          <w:rFonts w:ascii="Calibri" w:hAnsi="Calibri" w:cs="Calibri"/>
          <w:b/>
          <w:bCs/>
          <w:sz w:val="36"/>
          <w:szCs w:val="36"/>
        </w:rPr>
      </w:pPr>
      <w:r w:rsidRPr="00546F76">
        <w:rPr>
          <w:rFonts w:ascii="Calibri" w:hAnsi="Calibri" w:cs="Calibri"/>
          <w:b/>
          <w:bCs/>
          <w:sz w:val="36"/>
          <w:szCs w:val="36"/>
        </w:rPr>
        <w:t>Location: Public JavaScript files and HTML source</w:t>
      </w:r>
    </w:p>
    <w:p w14:paraId="1F91A23C" w14:textId="77777777" w:rsidR="00546F76" w:rsidRPr="00546F76" w:rsidRDefault="00546F76" w:rsidP="00546F76">
      <w:pPr>
        <w:numPr>
          <w:ilvl w:val="0"/>
          <w:numId w:val="5"/>
        </w:numPr>
        <w:rPr>
          <w:rFonts w:ascii="Calibri" w:hAnsi="Calibri" w:cs="Calibri"/>
          <w:b/>
          <w:bCs/>
          <w:sz w:val="36"/>
          <w:szCs w:val="36"/>
        </w:rPr>
      </w:pPr>
      <w:r w:rsidRPr="00546F76">
        <w:rPr>
          <w:rFonts w:ascii="Calibri" w:hAnsi="Calibri" w:cs="Calibri"/>
          <w:b/>
          <w:bCs/>
          <w:sz w:val="36"/>
          <w:szCs w:val="36"/>
        </w:rPr>
        <w:t>OWASP Mapping: A05 – Security Misconfiguration</w:t>
      </w:r>
    </w:p>
    <w:p w14:paraId="310991F1" w14:textId="77777777" w:rsidR="00546F76" w:rsidRPr="00546F76" w:rsidRDefault="00546F76" w:rsidP="00546F76">
      <w:pPr>
        <w:numPr>
          <w:ilvl w:val="0"/>
          <w:numId w:val="5"/>
        </w:numPr>
        <w:rPr>
          <w:rFonts w:ascii="Calibri" w:hAnsi="Calibri" w:cs="Calibri"/>
          <w:b/>
          <w:bCs/>
          <w:sz w:val="36"/>
          <w:szCs w:val="36"/>
        </w:rPr>
      </w:pPr>
      <w:r w:rsidRPr="00546F76">
        <w:rPr>
          <w:rFonts w:ascii="Calibri" w:hAnsi="Calibri" w:cs="Calibri"/>
          <w:b/>
          <w:bCs/>
          <w:sz w:val="36"/>
          <w:szCs w:val="36"/>
        </w:rPr>
        <w:t>Risk Level: Low</w:t>
      </w:r>
    </w:p>
    <w:p w14:paraId="5730A297" w14:textId="77777777" w:rsidR="00546F76" w:rsidRPr="00546F76" w:rsidRDefault="00546F76" w:rsidP="00546F76">
      <w:pPr>
        <w:numPr>
          <w:ilvl w:val="0"/>
          <w:numId w:val="5"/>
        </w:numPr>
        <w:rPr>
          <w:rFonts w:ascii="Calibri" w:hAnsi="Calibri" w:cs="Calibri"/>
          <w:b/>
          <w:bCs/>
          <w:sz w:val="36"/>
          <w:szCs w:val="36"/>
        </w:rPr>
      </w:pPr>
      <w:r w:rsidRPr="00546F76">
        <w:rPr>
          <w:rFonts w:ascii="Calibri" w:hAnsi="Calibri" w:cs="Calibri"/>
          <w:b/>
          <w:bCs/>
          <w:sz w:val="36"/>
          <w:szCs w:val="36"/>
        </w:rPr>
        <w:t>Description: The application includes developer comments in publicly accessible files. These may expose hints about internal logic, unfinished features, or system structure.</w:t>
      </w:r>
    </w:p>
    <w:p w14:paraId="7FDA651A" w14:textId="77777777" w:rsidR="00546F76" w:rsidRPr="00546F76" w:rsidRDefault="00546F76" w:rsidP="00546F76">
      <w:pPr>
        <w:numPr>
          <w:ilvl w:val="0"/>
          <w:numId w:val="5"/>
        </w:numPr>
        <w:rPr>
          <w:rFonts w:ascii="Calibri" w:hAnsi="Calibri" w:cs="Calibri"/>
          <w:b/>
          <w:bCs/>
          <w:sz w:val="36"/>
          <w:szCs w:val="36"/>
        </w:rPr>
      </w:pPr>
      <w:r w:rsidRPr="00546F76">
        <w:rPr>
          <w:rFonts w:ascii="Calibri" w:hAnsi="Calibri" w:cs="Calibri"/>
          <w:b/>
          <w:bCs/>
          <w:sz w:val="36"/>
          <w:szCs w:val="36"/>
        </w:rPr>
        <w:t>Impact: Attackers can use this information for further reconnaissance and exploit development.</w:t>
      </w:r>
    </w:p>
    <w:p w14:paraId="366C2C30" w14:textId="77777777" w:rsidR="00546F76" w:rsidRPr="00212AE2" w:rsidRDefault="00546F76" w:rsidP="00546F76">
      <w:pPr>
        <w:numPr>
          <w:ilvl w:val="0"/>
          <w:numId w:val="5"/>
        </w:numPr>
        <w:rPr>
          <w:rFonts w:ascii="Calibri" w:hAnsi="Calibri" w:cs="Calibri"/>
          <w:b/>
          <w:bCs/>
          <w:sz w:val="36"/>
          <w:szCs w:val="36"/>
        </w:rPr>
      </w:pPr>
      <w:r w:rsidRPr="00546F76">
        <w:rPr>
          <w:rFonts w:ascii="Calibri" w:hAnsi="Calibri" w:cs="Calibri"/>
          <w:b/>
          <w:bCs/>
          <w:sz w:val="36"/>
          <w:szCs w:val="36"/>
        </w:rPr>
        <w:t xml:space="preserve">Evidence: </w:t>
      </w:r>
    </w:p>
    <w:p w14:paraId="78658603" w14:textId="6EE80B52" w:rsidR="00546F76" w:rsidRPr="00546F76" w:rsidRDefault="00546F76" w:rsidP="00546F76">
      <w:pPr>
        <w:ind w:left="360"/>
        <w:rPr>
          <w:rFonts w:ascii="Calibri" w:hAnsi="Calibri" w:cs="Calibri"/>
          <w:b/>
          <w:bCs/>
          <w:sz w:val="36"/>
          <w:szCs w:val="36"/>
        </w:rPr>
      </w:pPr>
      <w:r w:rsidRPr="00212AE2">
        <w:rPr>
          <w:rFonts w:ascii="Calibri" w:hAnsi="Calibri" w:cs="Calibri"/>
          <w:b/>
          <w:bCs/>
          <w:sz w:val="36"/>
          <w:szCs w:val="36"/>
        </w:rPr>
        <w:lastRenderedPageBreak/>
        <w:t xml:space="preserve"> </w:t>
      </w:r>
      <w:r w:rsidRPr="00546F76">
        <w:rPr>
          <w:rFonts w:ascii="Calibri" w:hAnsi="Calibri" w:cs="Calibri"/>
          <w:b/>
          <w:bCs/>
          <w:sz w:val="36"/>
          <w:szCs w:val="36"/>
        </w:rPr>
        <w:t>Comments like // TODO: Disable login bypass or // Admin route for testing were found.</w:t>
      </w:r>
    </w:p>
    <w:p w14:paraId="69D30CC2" w14:textId="77777777" w:rsidR="00546F76" w:rsidRPr="00546F76" w:rsidRDefault="00546F76" w:rsidP="00546F76">
      <w:pPr>
        <w:numPr>
          <w:ilvl w:val="0"/>
          <w:numId w:val="5"/>
        </w:numPr>
        <w:rPr>
          <w:rFonts w:ascii="Calibri" w:hAnsi="Calibri" w:cs="Calibri"/>
          <w:b/>
          <w:bCs/>
          <w:sz w:val="36"/>
          <w:szCs w:val="36"/>
        </w:rPr>
      </w:pPr>
      <w:r w:rsidRPr="00546F76">
        <w:rPr>
          <w:rFonts w:ascii="Calibri" w:hAnsi="Calibri" w:cs="Calibri"/>
          <w:b/>
          <w:bCs/>
          <w:sz w:val="36"/>
          <w:szCs w:val="36"/>
        </w:rPr>
        <w:t>Mitigation:</w:t>
      </w:r>
    </w:p>
    <w:p w14:paraId="609D6F6D" w14:textId="77777777" w:rsidR="00546F76" w:rsidRPr="00546F76" w:rsidRDefault="00546F76" w:rsidP="00546F76">
      <w:pPr>
        <w:numPr>
          <w:ilvl w:val="1"/>
          <w:numId w:val="5"/>
        </w:numPr>
        <w:rPr>
          <w:rFonts w:ascii="Calibri" w:hAnsi="Calibri" w:cs="Calibri"/>
          <w:b/>
          <w:bCs/>
          <w:sz w:val="36"/>
          <w:szCs w:val="36"/>
        </w:rPr>
      </w:pPr>
      <w:r w:rsidRPr="00546F76">
        <w:rPr>
          <w:rFonts w:ascii="Calibri" w:hAnsi="Calibri" w:cs="Calibri"/>
          <w:b/>
          <w:bCs/>
          <w:sz w:val="36"/>
          <w:szCs w:val="36"/>
        </w:rPr>
        <w:t>Remove all comments from production code</w:t>
      </w:r>
    </w:p>
    <w:p w14:paraId="12C89998" w14:textId="77777777" w:rsidR="00546F76" w:rsidRPr="00546F76" w:rsidRDefault="00546F76" w:rsidP="00546F76">
      <w:pPr>
        <w:numPr>
          <w:ilvl w:val="1"/>
          <w:numId w:val="5"/>
        </w:numPr>
        <w:rPr>
          <w:rFonts w:ascii="Calibri" w:hAnsi="Calibri" w:cs="Calibri"/>
          <w:b/>
          <w:bCs/>
          <w:sz w:val="36"/>
          <w:szCs w:val="36"/>
        </w:rPr>
      </w:pPr>
      <w:r w:rsidRPr="00546F76">
        <w:rPr>
          <w:rFonts w:ascii="Calibri" w:hAnsi="Calibri" w:cs="Calibri"/>
          <w:b/>
          <w:bCs/>
          <w:sz w:val="36"/>
          <w:szCs w:val="36"/>
        </w:rPr>
        <w:t>Minify JS/CSS/HTML files to hide internal logic</w:t>
      </w:r>
    </w:p>
    <w:p w14:paraId="34B90C66" w14:textId="77777777" w:rsidR="00546F76" w:rsidRPr="00546F76" w:rsidRDefault="00546F76" w:rsidP="00546F76">
      <w:pPr>
        <w:numPr>
          <w:ilvl w:val="1"/>
          <w:numId w:val="5"/>
        </w:numPr>
        <w:rPr>
          <w:rFonts w:ascii="Calibri" w:hAnsi="Calibri" w:cs="Calibri"/>
          <w:b/>
          <w:bCs/>
          <w:sz w:val="36"/>
          <w:szCs w:val="36"/>
        </w:rPr>
      </w:pPr>
      <w:r w:rsidRPr="00546F76">
        <w:rPr>
          <w:rFonts w:ascii="Calibri" w:hAnsi="Calibri" w:cs="Calibri"/>
          <w:b/>
          <w:bCs/>
          <w:sz w:val="36"/>
          <w:szCs w:val="36"/>
        </w:rPr>
        <w:t>Use build tools to strip comments automatically before deployment</w:t>
      </w:r>
    </w:p>
    <w:p w14:paraId="70B37249" w14:textId="042BA5DE" w:rsidR="00546F76" w:rsidRPr="00212AE2" w:rsidRDefault="00546F76" w:rsidP="00546F76">
      <w:pPr>
        <w:pStyle w:val="NormalWeb"/>
        <w:numPr>
          <w:ilvl w:val="0"/>
          <w:numId w:val="5"/>
        </w:numPr>
        <w:rPr>
          <w:sz w:val="36"/>
          <w:szCs w:val="36"/>
        </w:rPr>
      </w:pPr>
      <w:r w:rsidRPr="00212AE2">
        <w:rPr>
          <w:noProof/>
          <w:sz w:val="36"/>
          <w:szCs w:val="36"/>
        </w:rPr>
        <w:drawing>
          <wp:inline distT="0" distB="0" distL="0" distR="0" wp14:anchorId="3E662C04" wp14:editId="61D6955A">
            <wp:extent cx="5731510" cy="3235325"/>
            <wp:effectExtent l="0" t="0" r="2540" b="3175"/>
            <wp:docPr id="19162601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D5646" w14:textId="4237B2C4" w:rsidR="00546F76" w:rsidRPr="00212AE2" w:rsidRDefault="00546F76" w:rsidP="00546F76">
      <w:pPr>
        <w:pStyle w:val="NormalWeb"/>
        <w:numPr>
          <w:ilvl w:val="0"/>
          <w:numId w:val="5"/>
        </w:numPr>
        <w:rPr>
          <w:sz w:val="36"/>
          <w:szCs w:val="36"/>
        </w:rPr>
      </w:pPr>
      <w:r w:rsidRPr="00212AE2">
        <w:rPr>
          <w:noProof/>
          <w:sz w:val="36"/>
          <w:szCs w:val="36"/>
        </w:rPr>
        <w:drawing>
          <wp:inline distT="0" distB="0" distL="0" distR="0" wp14:anchorId="037A62CF" wp14:editId="7FE07ADE">
            <wp:extent cx="5731510" cy="1350010"/>
            <wp:effectExtent l="0" t="0" r="2540" b="2540"/>
            <wp:docPr id="16389224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8B7D5" w14:textId="1E4F72AB" w:rsidR="00546F76" w:rsidRPr="00212AE2" w:rsidRDefault="00546F76" w:rsidP="00546F76">
      <w:pPr>
        <w:pStyle w:val="NormalWeb"/>
        <w:numPr>
          <w:ilvl w:val="0"/>
          <w:numId w:val="5"/>
        </w:numPr>
        <w:rPr>
          <w:sz w:val="36"/>
          <w:szCs w:val="36"/>
        </w:rPr>
      </w:pPr>
      <w:r w:rsidRPr="00212AE2">
        <w:rPr>
          <w:noProof/>
          <w:sz w:val="36"/>
          <w:szCs w:val="36"/>
        </w:rPr>
        <w:drawing>
          <wp:inline distT="0" distB="0" distL="0" distR="0" wp14:anchorId="328C997A" wp14:editId="0A29C7BE">
            <wp:extent cx="5731510" cy="1343660"/>
            <wp:effectExtent l="0" t="0" r="2540" b="8890"/>
            <wp:docPr id="9065865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3231D" w14:textId="77777777" w:rsidR="00212AE2" w:rsidRPr="00212AE2" w:rsidRDefault="00212AE2" w:rsidP="00546F76">
      <w:pPr>
        <w:rPr>
          <w:rFonts w:ascii="Segoe UI Emoji" w:hAnsi="Segoe UI Emoji" w:cs="Segoe UI Emoji"/>
          <w:b/>
          <w:bCs/>
          <w:sz w:val="36"/>
          <w:szCs w:val="36"/>
        </w:rPr>
      </w:pPr>
    </w:p>
    <w:p w14:paraId="64ED00A5" w14:textId="76737D19" w:rsidR="00546F76" w:rsidRPr="00546F76" w:rsidRDefault="00546F76" w:rsidP="00546F76">
      <w:pPr>
        <w:rPr>
          <w:rFonts w:cstheme="minorHAnsi"/>
          <w:b/>
          <w:bCs/>
          <w:sz w:val="36"/>
          <w:szCs w:val="36"/>
        </w:rPr>
      </w:pPr>
      <w:r w:rsidRPr="00546F76">
        <w:rPr>
          <w:rFonts w:ascii="Segoe UI Emoji" w:hAnsi="Segoe UI Emoji" w:cs="Segoe UI Emoji"/>
          <w:b/>
          <w:bCs/>
          <w:sz w:val="36"/>
          <w:szCs w:val="36"/>
        </w:rPr>
        <w:t>🔐</w:t>
      </w:r>
      <w:r w:rsidRPr="00546F76">
        <w:rPr>
          <w:rFonts w:cstheme="minorHAnsi"/>
          <w:b/>
          <w:bCs/>
          <w:sz w:val="36"/>
          <w:szCs w:val="36"/>
        </w:rPr>
        <w:t xml:space="preserve"> Vulnerability </w:t>
      </w:r>
      <w:r w:rsidRPr="00212AE2">
        <w:rPr>
          <w:rFonts w:cstheme="minorHAnsi"/>
          <w:b/>
          <w:bCs/>
          <w:sz w:val="36"/>
          <w:szCs w:val="36"/>
        </w:rPr>
        <w:t>4</w:t>
      </w:r>
      <w:r w:rsidRPr="00546F76">
        <w:rPr>
          <w:rFonts w:cstheme="minorHAnsi"/>
          <w:b/>
          <w:bCs/>
          <w:sz w:val="36"/>
          <w:szCs w:val="36"/>
        </w:rPr>
        <w:t>: Cross-Domain Misconfiguration (CORS)</w:t>
      </w:r>
    </w:p>
    <w:p w14:paraId="733E9C65" w14:textId="77777777" w:rsidR="00546F76" w:rsidRPr="00546F76" w:rsidRDefault="00546F76" w:rsidP="00546F76">
      <w:pPr>
        <w:numPr>
          <w:ilvl w:val="0"/>
          <w:numId w:val="6"/>
        </w:numPr>
        <w:rPr>
          <w:rFonts w:cstheme="minorHAnsi"/>
          <w:sz w:val="36"/>
          <w:szCs w:val="36"/>
        </w:rPr>
      </w:pPr>
      <w:r w:rsidRPr="00546F76">
        <w:rPr>
          <w:rFonts w:cstheme="minorHAnsi"/>
          <w:b/>
          <w:bCs/>
          <w:sz w:val="36"/>
          <w:szCs w:val="36"/>
        </w:rPr>
        <w:t>Tool Used</w:t>
      </w:r>
      <w:r w:rsidRPr="00546F76">
        <w:rPr>
          <w:rFonts w:cstheme="minorHAnsi"/>
          <w:sz w:val="36"/>
          <w:szCs w:val="36"/>
        </w:rPr>
        <w:t>: OWASP ZAP</w:t>
      </w:r>
    </w:p>
    <w:p w14:paraId="4402C275" w14:textId="77777777" w:rsidR="00546F76" w:rsidRPr="00546F76" w:rsidRDefault="00546F76" w:rsidP="00546F76">
      <w:pPr>
        <w:numPr>
          <w:ilvl w:val="0"/>
          <w:numId w:val="6"/>
        </w:numPr>
        <w:rPr>
          <w:rFonts w:cstheme="minorHAnsi"/>
          <w:sz w:val="36"/>
          <w:szCs w:val="36"/>
        </w:rPr>
      </w:pPr>
      <w:r w:rsidRPr="00546F76">
        <w:rPr>
          <w:rFonts w:cstheme="minorHAnsi"/>
          <w:b/>
          <w:bCs/>
          <w:sz w:val="36"/>
          <w:szCs w:val="36"/>
        </w:rPr>
        <w:t>Location</w:t>
      </w:r>
      <w:r w:rsidRPr="00546F76">
        <w:rPr>
          <w:rFonts w:cstheme="minorHAnsi"/>
          <w:sz w:val="36"/>
          <w:szCs w:val="36"/>
        </w:rPr>
        <w:t>: HTTP response headers</w:t>
      </w:r>
    </w:p>
    <w:p w14:paraId="38EACE68" w14:textId="77777777" w:rsidR="00546F76" w:rsidRPr="00546F76" w:rsidRDefault="00546F76" w:rsidP="00546F76">
      <w:pPr>
        <w:numPr>
          <w:ilvl w:val="0"/>
          <w:numId w:val="6"/>
        </w:numPr>
        <w:rPr>
          <w:rFonts w:cstheme="minorHAnsi"/>
          <w:sz w:val="36"/>
          <w:szCs w:val="36"/>
        </w:rPr>
      </w:pPr>
      <w:r w:rsidRPr="00546F76">
        <w:rPr>
          <w:rFonts w:cstheme="minorHAnsi"/>
          <w:b/>
          <w:bCs/>
          <w:sz w:val="36"/>
          <w:szCs w:val="36"/>
        </w:rPr>
        <w:t>OWASP Mapping</w:t>
      </w:r>
      <w:r w:rsidRPr="00546F76">
        <w:rPr>
          <w:rFonts w:cstheme="minorHAnsi"/>
          <w:sz w:val="36"/>
          <w:szCs w:val="36"/>
        </w:rPr>
        <w:t>: A05 – Security Misconfiguration</w:t>
      </w:r>
    </w:p>
    <w:p w14:paraId="22FD45B3" w14:textId="77777777" w:rsidR="00546F76" w:rsidRPr="00546F76" w:rsidRDefault="00546F76" w:rsidP="00546F76">
      <w:pPr>
        <w:numPr>
          <w:ilvl w:val="0"/>
          <w:numId w:val="6"/>
        </w:numPr>
        <w:rPr>
          <w:rFonts w:cstheme="minorHAnsi"/>
          <w:sz w:val="36"/>
          <w:szCs w:val="36"/>
        </w:rPr>
      </w:pPr>
      <w:r w:rsidRPr="00546F76">
        <w:rPr>
          <w:rFonts w:cstheme="minorHAnsi"/>
          <w:b/>
          <w:bCs/>
          <w:sz w:val="36"/>
          <w:szCs w:val="36"/>
        </w:rPr>
        <w:t>Risk Level</w:t>
      </w:r>
      <w:r w:rsidRPr="00546F76">
        <w:rPr>
          <w:rFonts w:cstheme="minorHAnsi"/>
          <w:sz w:val="36"/>
          <w:szCs w:val="36"/>
        </w:rPr>
        <w:t>: Medium</w:t>
      </w:r>
    </w:p>
    <w:p w14:paraId="6967964D" w14:textId="77777777" w:rsidR="00546F76" w:rsidRPr="00546F76" w:rsidRDefault="00546F76" w:rsidP="00546F76">
      <w:pPr>
        <w:numPr>
          <w:ilvl w:val="0"/>
          <w:numId w:val="6"/>
        </w:numPr>
        <w:rPr>
          <w:rFonts w:cstheme="minorHAnsi"/>
          <w:sz w:val="36"/>
          <w:szCs w:val="36"/>
        </w:rPr>
      </w:pPr>
      <w:r w:rsidRPr="00546F76">
        <w:rPr>
          <w:rFonts w:cstheme="minorHAnsi"/>
          <w:b/>
          <w:bCs/>
          <w:sz w:val="36"/>
          <w:szCs w:val="36"/>
        </w:rPr>
        <w:t>Description</w:t>
      </w:r>
      <w:r w:rsidRPr="00546F76">
        <w:rPr>
          <w:rFonts w:cstheme="minorHAnsi"/>
          <w:sz w:val="36"/>
          <w:szCs w:val="36"/>
        </w:rPr>
        <w:t>: The application allows cross-domain resource sharing via a permissive CORS policy (Access-Control-Allow-Origin: *).</w:t>
      </w:r>
    </w:p>
    <w:p w14:paraId="45FE039B" w14:textId="77777777" w:rsidR="00546F76" w:rsidRPr="00546F76" w:rsidRDefault="00546F76" w:rsidP="00546F76">
      <w:pPr>
        <w:numPr>
          <w:ilvl w:val="0"/>
          <w:numId w:val="6"/>
        </w:numPr>
        <w:rPr>
          <w:rFonts w:cstheme="minorHAnsi"/>
          <w:sz w:val="36"/>
          <w:szCs w:val="36"/>
        </w:rPr>
      </w:pPr>
      <w:r w:rsidRPr="00546F76">
        <w:rPr>
          <w:rFonts w:cstheme="minorHAnsi"/>
          <w:b/>
          <w:bCs/>
          <w:sz w:val="36"/>
          <w:szCs w:val="36"/>
        </w:rPr>
        <w:t>Impact</w:t>
      </w:r>
      <w:r w:rsidRPr="00546F76">
        <w:rPr>
          <w:rFonts w:cstheme="minorHAnsi"/>
          <w:sz w:val="36"/>
          <w:szCs w:val="36"/>
        </w:rPr>
        <w:t>: Could allow malicious sites to interact with the application’s APIs or data.</w:t>
      </w:r>
    </w:p>
    <w:p w14:paraId="3CDD1FE9" w14:textId="77777777" w:rsidR="00546F76" w:rsidRPr="00546F76" w:rsidRDefault="00546F76" w:rsidP="00546F76">
      <w:pPr>
        <w:numPr>
          <w:ilvl w:val="0"/>
          <w:numId w:val="6"/>
        </w:numPr>
        <w:rPr>
          <w:rFonts w:cstheme="minorHAnsi"/>
          <w:sz w:val="36"/>
          <w:szCs w:val="36"/>
        </w:rPr>
      </w:pPr>
      <w:r w:rsidRPr="00546F76">
        <w:rPr>
          <w:rFonts w:cstheme="minorHAnsi"/>
          <w:b/>
          <w:bCs/>
          <w:sz w:val="36"/>
          <w:szCs w:val="36"/>
        </w:rPr>
        <w:t>Mitigation</w:t>
      </w:r>
      <w:r w:rsidRPr="00546F76">
        <w:rPr>
          <w:rFonts w:cstheme="minorHAnsi"/>
          <w:sz w:val="36"/>
          <w:szCs w:val="36"/>
        </w:rPr>
        <w:t>:</w:t>
      </w:r>
    </w:p>
    <w:p w14:paraId="0A1DF5E1" w14:textId="77777777" w:rsidR="00546F76" w:rsidRPr="00546F76" w:rsidRDefault="00546F76" w:rsidP="00546F76">
      <w:pPr>
        <w:numPr>
          <w:ilvl w:val="1"/>
          <w:numId w:val="6"/>
        </w:numPr>
        <w:rPr>
          <w:rFonts w:cstheme="minorHAnsi"/>
          <w:sz w:val="36"/>
          <w:szCs w:val="36"/>
        </w:rPr>
      </w:pPr>
      <w:r w:rsidRPr="00546F76">
        <w:rPr>
          <w:rFonts w:cstheme="minorHAnsi"/>
          <w:sz w:val="36"/>
          <w:szCs w:val="36"/>
        </w:rPr>
        <w:t>Set CORS to only allow trusted domains (e.g., Access-Control-Allow-Origin: https://yourdomain.com)</w:t>
      </w:r>
    </w:p>
    <w:p w14:paraId="3A6E701C" w14:textId="77777777" w:rsidR="00546F76" w:rsidRPr="00546F76" w:rsidRDefault="00546F76" w:rsidP="00546F76">
      <w:pPr>
        <w:numPr>
          <w:ilvl w:val="1"/>
          <w:numId w:val="6"/>
        </w:numPr>
        <w:rPr>
          <w:rFonts w:cstheme="minorHAnsi"/>
          <w:sz w:val="36"/>
          <w:szCs w:val="36"/>
        </w:rPr>
      </w:pPr>
      <w:r w:rsidRPr="00546F76">
        <w:rPr>
          <w:rFonts w:cstheme="minorHAnsi"/>
          <w:sz w:val="36"/>
          <w:szCs w:val="36"/>
        </w:rPr>
        <w:t>Use proper authentication and origin checks on sensitive endpoints</w:t>
      </w:r>
    </w:p>
    <w:p w14:paraId="2C73437E" w14:textId="41ABC4CF" w:rsidR="00546F76" w:rsidRPr="00212AE2" w:rsidRDefault="00546F76" w:rsidP="00546F76">
      <w:pPr>
        <w:pStyle w:val="NormalWeb"/>
        <w:numPr>
          <w:ilvl w:val="0"/>
          <w:numId w:val="6"/>
        </w:numPr>
        <w:rPr>
          <w:sz w:val="36"/>
          <w:szCs w:val="36"/>
        </w:rPr>
      </w:pPr>
      <w:r w:rsidRPr="00212AE2">
        <w:rPr>
          <w:noProof/>
          <w:sz w:val="36"/>
          <w:szCs w:val="36"/>
        </w:rPr>
        <w:lastRenderedPageBreak/>
        <w:drawing>
          <wp:inline distT="0" distB="0" distL="0" distR="0" wp14:anchorId="47DE0BB0" wp14:editId="20702AE1">
            <wp:extent cx="5731510" cy="3231515"/>
            <wp:effectExtent l="0" t="0" r="2540" b="6985"/>
            <wp:docPr id="15688883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AA710" w14:textId="57527BC9" w:rsidR="00546F76" w:rsidRPr="00212AE2" w:rsidRDefault="00546F76" w:rsidP="00546F76">
      <w:pPr>
        <w:pStyle w:val="NormalWeb"/>
        <w:numPr>
          <w:ilvl w:val="0"/>
          <w:numId w:val="6"/>
        </w:numPr>
        <w:rPr>
          <w:sz w:val="36"/>
          <w:szCs w:val="36"/>
        </w:rPr>
      </w:pPr>
      <w:r w:rsidRPr="00212AE2">
        <w:rPr>
          <w:noProof/>
          <w:sz w:val="36"/>
          <w:szCs w:val="36"/>
        </w:rPr>
        <w:drawing>
          <wp:inline distT="0" distB="0" distL="0" distR="0" wp14:anchorId="7183BBDB" wp14:editId="7E9B21E4">
            <wp:extent cx="5731510" cy="1337945"/>
            <wp:effectExtent l="0" t="0" r="2540" b="0"/>
            <wp:docPr id="104269255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52C41" w14:textId="72B2A853" w:rsidR="00546F76" w:rsidRPr="00212AE2" w:rsidRDefault="00546F76" w:rsidP="00546F76">
      <w:pPr>
        <w:pStyle w:val="NormalWeb"/>
        <w:numPr>
          <w:ilvl w:val="0"/>
          <w:numId w:val="6"/>
        </w:numPr>
        <w:rPr>
          <w:sz w:val="36"/>
          <w:szCs w:val="36"/>
        </w:rPr>
      </w:pPr>
      <w:r w:rsidRPr="00212AE2">
        <w:rPr>
          <w:noProof/>
          <w:sz w:val="36"/>
          <w:szCs w:val="36"/>
        </w:rPr>
        <w:drawing>
          <wp:inline distT="0" distB="0" distL="0" distR="0" wp14:anchorId="315B0B17" wp14:editId="2AC264A0">
            <wp:extent cx="5731510" cy="1313815"/>
            <wp:effectExtent l="0" t="0" r="2540" b="635"/>
            <wp:docPr id="207396585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28D89" w14:textId="77777777" w:rsidR="00212AE2" w:rsidRPr="00212AE2" w:rsidRDefault="00212AE2" w:rsidP="00546F76">
      <w:pPr>
        <w:rPr>
          <w:rFonts w:ascii="Segoe UI Emoji" w:hAnsi="Segoe UI Emoji" w:cs="Segoe UI Emoji"/>
          <w:b/>
          <w:bCs/>
          <w:sz w:val="36"/>
          <w:szCs w:val="36"/>
        </w:rPr>
      </w:pPr>
    </w:p>
    <w:p w14:paraId="2FFBE722" w14:textId="4E754AC7" w:rsidR="00546F76" w:rsidRPr="00546F76" w:rsidRDefault="00546F76" w:rsidP="00546F76">
      <w:pPr>
        <w:rPr>
          <w:rFonts w:ascii="Calibri" w:hAnsi="Calibri" w:cs="Calibri"/>
          <w:b/>
          <w:bCs/>
          <w:sz w:val="36"/>
          <w:szCs w:val="36"/>
        </w:rPr>
      </w:pPr>
      <w:r w:rsidRPr="00546F76">
        <w:rPr>
          <w:rFonts w:ascii="Segoe UI Emoji" w:hAnsi="Segoe UI Emoji" w:cs="Segoe UI Emoji"/>
          <w:b/>
          <w:bCs/>
          <w:sz w:val="36"/>
          <w:szCs w:val="36"/>
        </w:rPr>
        <w:t>🔐</w:t>
      </w:r>
      <w:r w:rsidRPr="00546F76">
        <w:rPr>
          <w:rFonts w:ascii="Calibri" w:hAnsi="Calibri" w:cs="Calibri"/>
          <w:b/>
          <w:bCs/>
          <w:sz w:val="36"/>
          <w:szCs w:val="36"/>
        </w:rPr>
        <w:t xml:space="preserve"> Vulnerability </w:t>
      </w:r>
      <w:r w:rsidRPr="00212AE2">
        <w:rPr>
          <w:rFonts w:ascii="Calibri" w:hAnsi="Calibri" w:cs="Calibri"/>
          <w:b/>
          <w:bCs/>
          <w:sz w:val="36"/>
          <w:szCs w:val="36"/>
        </w:rPr>
        <w:t>5</w:t>
      </w:r>
      <w:r w:rsidRPr="00546F76">
        <w:rPr>
          <w:rFonts w:ascii="Calibri" w:hAnsi="Calibri" w:cs="Calibri"/>
          <w:b/>
          <w:bCs/>
          <w:sz w:val="36"/>
          <w:szCs w:val="36"/>
        </w:rPr>
        <w:t>: Modern Web Application Vulnerability</w:t>
      </w:r>
    </w:p>
    <w:p w14:paraId="6DDEC5F6" w14:textId="77777777" w:rsidR="00546F76" w:rsidRPr="00546F76" w:rsidRDefault="00546F76" w:rsidP="00546F76">
      <w:pPr>
        <w:numPr>
          <w:ilvl w:val="0"/>
          <w:numId w:val="7"/>
        </w:numPr>
        <w:rPr>
          <w:rFonts w:ascii="Calibri" w:hAnsi="Calibri" w:cs="Calibri"/>
          <w:sz w:val="36"/>
          <w:szCs w:val="36"/>
        </w:rPr>
      </w:pPr>
      <w:r w:rsidRPr="00546F76">
        <w:rPr>
          <w:rFonts w:ascii="Calibri" w:hAnsi="Calibri" w:cs="Calibri"/>
          <w:b/>
          <w:bCs/>
          <w:sz w:val="36"/>
          <w:szCs w:val="36"/>
        </w:rPr>
        <w:t>Tool Used</w:t>
      </w:r>
      <w:r w:rsidRPr="00546F76">
        <w:rPr>
          <w:rFonts w:ascii="Calibri" w:hAnsi="Calibri" w:cs="Calibri"/>
          <w:sz w:val="36"/>
          <w:szCs w:val="36"/>
        </w:rPr>
        <w:t>: OWASP ZAP</w:t>
      </w:r>
    </w:p>
    <w:p w14:paraId="165D5A91" w14:textId="77777777" w:rsidR="00546F76" w:rsidRPr="00546F76" w:rsidRDefault="00546F76" w:rsidP="00546F76">
      <w:pPr>
        <w:numPr>
          <w:ilvl w:val="0"/>
          <w:numId w:val="7"/>
        </w:numPr>
        <w:rPr>
          <w:rFonts w:ascii="Calibri" w:hAnsi="Calibri" w:cs="Calibri"/>
          <w:sz w:val="36"/>
          <w:szCs w:val="36"/>
        </w:rPr>
      </w:pPr>
      <w:r w:rsidRPr="00546F76">
        <w:rPr>
          <w:rFonts w:ascii="Calibri" w:hAnsi="Calibri" w:cs="Calibri"/>
          <w:b/>
          <w:bCs/>
          <w:sz w:val="36"/>
          <w:szCs w:val="36"/>
        </w:rPr>
        <w:t>Location</w:t>
      </w:r>
      <w:r w:rsidRPr="00546F76">
        <w:rPr>
          <w:rFonts w:ascii="Calibri" w:hAnsi="Calibri" w:cs="Calibri"/>
          <w:sz w:val="36"/>
          <w:szCs w:val="36"/>
        </w:rPr>
        <w:t>: Found during dynamic analysis of JavaScript-heavy (SPA) frontend</w:t>
      </w:r>
    </w:p>
    <w:p w14:paraId="16682B3E" w14:textId="77777777" w:rsidR="00546F76" w:rsidRPr="00546F76" w:rsidRDefault="00546F76" w:rsidP="00546F76">
      <w:pPr>
        <w:numPr>
          <w:ilvl w:val="0"/>
          <w:numId w:val="7"/>
        </w:numPr>
        <w:rPr>
          <w:rFonts w:ascii="Calibri" w:hAnsi="Calibri" w:cs="Calibri"/>
          <w:sz w:val="36"/>
          <w:szCs w:val="36"/>
        </w:rPr>
      </w:pPr>
      <w:r w:rsidRPr="00546F76">
        <w:rPr>
          <w:rFonts w:ascii="Calibri" w:hAnsi="Calibri" w:cs="Calibri"/>
          <w:b/>
          <w:bCs/>
          <w:sz w:val="36"/>
          <w:szCs w:val="36"/>
        </w:rPr>
        <w:t>OWASP Mapping</w:t>
      </w:r>
      <w:r w:rsidRPr="00546F76">
        <w:rPr>
          <w:rFonts w:ascii="Calibri" w:hAnsi="Calibri" w:cs="Calibri"/>
          <w:sz w:val="36"/>
          <w:szCs w:val="36"/>
        </w:rPr>
        <w:t xml:space="preserve">: </w:t>
      </w:r>
      <w:r w:rsidRPr="00546F76">
        <w:rPr>
          <w:rFonts w:ascii="Calibri" w:hAnsi="Calibri" w:cs="Calibri"/>
          <w:b/>
          <w:bCs/>
          <w:sz w:val="36"/>
          <w:szCs w:val="36"/>
        </w:rPr>
        <w:t>A04 – Insecure Design</w:t>
      </w:r>
    </w:p>
    <w:p w14:paraId="354FB6B3" w14:textId="77777777" w:rsidR="00546F76" w:rsidRPr="00546F76" w:rsidRDefault="00546F76" w:rsidP="00546F76">
      <w:pPr>
        <w:numPr>
          <w:ilvl w:val="0"/>
          <w:numId w:val="7"/>
        </w:numPr>
        <w:rPr>
          <w:rFonts w:ascii="Calibri" w:hAnsi="Calibri" w:cs="Calibri"/>
          <w:sz w:val="36"/>
          <w:szCs w:val="36"/>
        </w:rPr>
      </w:pPr>
      <w:r w:rsidRPr="00546F76">
        <w:rPr>
          <w:rFonts w:ascii="Calibri" w:hAnsi="Calibri" w:cs="Calibri"/>
          <w:b/>
          <w:bCs/>
          <w:sz w:val="36"/>
          <w:szCs w:val="36"/>
        </w:rPr>
        <w:t>Risk Level</w:t>
      </w:r>
      <w:r w:rsidRPr="00546F76">
        <w:rPr>
          <w:rFonts w:ascii="Calibri" w:hAnsi="Calibri" w:cs="Calibri"/>
          <w:sz w:val="36"/>
          <w:szCs w:val="36"/>
        </w:rPr>
        <w:t>: Medium</w:t>
      </w:r>
    </w:p>
    <w:p w14:paraId="4E20CE50" w14:textId="77777777" w:rsidR="00546F76" w:rsidRPr="00546F76" w:rsidRDefault="00546F76" w:rsidP="00546F76">
      <w:pPr>
        <w:numPr>
          <w:ilvl w:val="0"/>
          <w:numId w:val="7"/>
        </w:numPr>
        <w:rPr>
          <w:rFonts w:ascii="Calibri" w:hAnsi="Calibri" w:cs="Calibri"/>
          <w:sz w:val="36"/>
          <w:szCs w:val="36"/>
        </w:rPr>
      </w:pPr>
      <w:r w:rsidRPr="00546F76">
        <w:rPr>
          <w:rFonts w:ascii="Calibri" w:hAnsi="Calibri" w:cs="Calibri"/>
          <w:b/>
          <w:bCs/>
          <w:sz w:val="36"/>
          <w:szCs w:val="36"/>
        </w:rPr>
        <w:lastRenderedPageBreak/>
        <w:t>Description</w:t>
      </w:r>
      <w:r w:rsidRPr="00546F76">
        <w:rPr>
          <w:rFonts w:ascii="Calibri" w:hAnsi="Calibri" w:cs="Calibri"/>
          <w:sz w:val="36"/>
          <w:szCs w:val="36"/>
        </w:rPr>
        <w:t>: The application exposes excessive functionality and logic in the frontend. Sensitive processes (such as ID manipulation, auth flows, or hidden fields) can be manipulated directly in the browser.</w:t>
      </w:r>
    </w:p>
    <w:p w14:paraId="5B97B25F" w14:textId="77777777" w:rsidR="00546F76" w:rsidRPr="00546F76" w:rsidRDefault="00546F76" w:rsidP="00546F76">
      <w:pPr>
        <w:numPr>
          <w:ilvl w:val="0"/>
          <w:numId w:val="7"/>
        </w:numPr>
        <w:rPr>
          <w:rFonts w:ascii="Calibri" w:hAnsi="Calibri" w:cs="Calibri"/>
          <w:sz w:val="36"/>
          <w:szCs w:val="36"/>
        </w:rPr>
      </w:pPr>
      <w:r w:rsidRPr="00546F76">
        <w:rPr>
          <w:rFonts w:ascii="Calibri" w:hAnsi="Calibri" w:cs="Calibri"/>
          <w:b/>
          <w:bCs/>
          <w:sz w:val="36"/>
          <w:szCs w:val="36"/>
        </w:rPr>
        <w:t>Impact</w:t>
      </w:r>
      <w:r w:rsidRPr="00546F76">
        <w:rPr>
          <w:rFonts w:ascii="Calibri" w:hAnsi="Calibri" w:cs="Calibri"/>
          <w:sz w:val="36"/>
          <w:szCs w:val="36"/>
        </w:rPr>
        <w:t>: Attackers may bypass controls or exploit hidden frontend functionality that was meant to be protected by backend logic.</w:t>
      </w:r>
    </w:p>
    <w:p w14:paraId="65A2C226" w14:textId="77777777" w:rsidR="00546F76" w:rsidRPr="00546F76" w:rsidRDefault="00546F76" w:rsidP="00546F76">
      <w:pPr>
        <w:numPr>
          <w:ilvl w:val="0"/>
          <w:numId w:val="7"/>
        </w:numPr>
        <w:rPr>
          <w:rFonts w:ascii="Calibri" w:hAnsi="Calibri" w:cs="Calibri"/>
          <w:sz w:val="36"/>
          <w:szCs w:val="36"/>
        </w:rPr>
      </w:pPr>
      <w:r w:rsidRPr="00546F76">
        <w:rPr>
          <w:rFonts w:ascii="Calibri" w:hAnsi="Calibri" w:cs="Calibri"/>
          <w:b/>
          <w:bCs/>
          <w:sz w:val="36"/>
          <w:szCs w:val="36"/>
        </w:rPr>
        <w:t>Mitigation</w:t>
      </w:r>
      <w:r w:rsidRPr="00546F76">
        <w:rPr>
          <w:rFonts w:ascii="Calibri" w:hAnsi="Calibri" w:cs="Calibri"/>
          <w:sz w:val="36"/>
          <w:szCs w:val="36"/>
        </w:rPr>
        <w:t>:</w:t>
      </w:r>
    </w:p>
    <w:p w14:paraId="2FFF0B44" w14:textId="77777777" w:rsidR="00546F76" w:rsidRPr="00546F76" w:rsidRDefault="00546F76" w:rsidP="00546F76">
      <w:pPr>
        <w:numPr>
          <w:ilvl w:val="1"/>
          <w:numId w:val="7"/>
        </w:numPr>
        <w:rPr>
          <w:rFonts w:ascii="Calibri" w:hAnsi="Calibri" w:cs="Calibri"/>
          <w:sz w:val="36"/>
          <w:szCs w:val="36"/>
        </w:rPr>
      </w:pPr>
      <w:r w:rsidRPr="00546F76">
        <w:rPr>
          <w:rFonts w:ascii="Calibri" w:hAnsi="Calibri" w:cs="Calibri"/>
          <w:sz w:val="36"/>
          <w:szCs w:val="36"/>
        </w:rPr>
        <w:t>Shift all sensitive logic (validation, access control) to the backend</w:t>
      </w:r>
    </w:p>
    <w:p w14:paraId="665FF2E9" w14:textId="77777777" w:rsidR="00546F76" w:rsidRPr="00546F76" w:rsidRDefault="00546F76" w:rsidP="00546F76">
      <w:pPr>
        <w:numPr>
          <w:ilvl w:val="1"/>
          <w:numId w:val="7"/>
        </w:numPr>
        <w:rPr>
          <w:rFonts w:ascii="Calibri" w:hAnsi="Calibri" w:cs="Calibri"/>
          <w:sz w:val="36"/>
          <w:szCs w:val="36"/>
        </w:rPr>
      </w:pPr>
      <w:r w:rsidRPr="00546F76">
        <w:rPr>
          <w:rFonts w:ascii="Calibri" w:hAnsi="Calibri" w:cs="Calibri"/>
          <w:sz w:val="36"/>
          <w:szCs w:val="36"/>
        </w:rPr>
        <w:t>Avoid relying solely on frontend frameworks (React, Angular) for security</w:t>
      </w:r>
    </w:p>
    <w:p w14:paraId="09F6D23A" w14:textId="77777777" w:rsidR="00546F76" w:rsidRPr="00546F76" w:rsidRDefault="00546F76" w:rsidP="00546F76">
      <w:pPr>
        <w:numPr>
          <w:ilvl w:val="1"/>
          <w:numId w:val="7"/>
        </w:numPr>
        <w:rPr>
          <w:rFonts w:ascii="Calibri" w:hAnsi="Calibri" w:cs="Calibri"/>
          <w:sz w:val="36"/>
          <w:szCs w:val="36"/>
        </w:rPr>
      </w:pPr>
      <w:r w:rsidRPr="00546F76">
        <w:rPr>
          <w:rFonts w:ascii="Calibri" w:hAnsi="Calibri" w:cs="Calibri"/>
          <w:sz w:val="36"/>
          <w:szCs w:val="36"/>
        </w:rPr>
        <w:t>Implement secure APIs with strict server-side validation</w:t>
      </w:r>
    </w:p>
    <w:p w14:paraId="5CEBBF07" w14:textId="77777777" w:rsidR="00546F76" w:rsidRPr="00212AE2" w:rsidRDefault="00546F76" w:rsidP="00546F76">
      <w:pPr>
        <w:numPr>
          <w:ilvl w:val="1"/>
          <w:numId w:val="7"/>
        </w:numPr>
        <w:rPr>
          <w:rFonts w:ascii="Calibri" w:hAnsi="Calibri" w:cs="Calibri"/>
          <w:sz w:val="36"/>
          <w:szCs w:val="36"/>
        </w:rPr>
      </w:pPr>
      <w:r w:rsidRPr="00546F76">
        <w:rPr>
          <w:rFonts w:ascii="Calibri" w:hAnsi="Calibri" w:cs="Calibri"/>
          <w:sz w:val="36"/>
          <w:szCs w:val="36"/>
        </w:rPr>
        <w:t>Use feature flags to hide unfinished or dev-only features</w:t>
      </w:r>
    </w:p>
    <w:p w14:paraId="197D2310" w14:textId="6BE00E25" w:rsidR="00546F76" w:rsidRPr="00212AE2" w:rsidRDefault="00546F76" w:rsidP="00546F76">
      <w:pPr>
        <w:pStyle w:val="NormalWeb"/>
        <w:numPr>
          <w:ilvl w:val="0"/>
          <w:numId w:val="7"/>
        </w:numPr>
        <w:rPr>
          <w:sz w:val="36"/>
          <w:szCs w:val="36"/>
        </w:rPr>
      </w:pPr>
      <w:r w:rsidRPr="00212AE2">
        <w:rPr>
          <w:noProof/>
          <w:sz w:val="36"/>
          <w:szCs w:val="36"/>
        </w:rPr>
        <w:lastRenderedPageBreak/>
        <w:drawing>
          <wp:inline distT="0" distB="0" distL="0" distR="0" wp14:anchorId="593676EC" wp14:editId="3FCCB180">
            <wp:extent cx="5731510" cy="3224530"/>
            <wp:effectExtent l="0" t="0" r="2540" b="0"/>
            <wp:docPr id="11379520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B57A4" w14:textId="1ACC56EF" w:rsidR="00546F76" w:rsidRDefault="00546F76" w:rsidP="00546F76">
      <w:pPr>
        <w:pStyle w:val="NormalWeb"/>
        <w:numPr>
          <w:ilvl w:val="0"/>
          <w:numId w:val="7"/>
        </w:numPr>
      </w:pPr>
      <w:r>
        <w:rPr>
          <w:noProof/>
        </w:rPr>
        <w:drawing>
          <wp:inline distT="0" distB="0" distL="0" distR="0" wp14:anchorId="446A97B8" wp14:editId="7A6CECFD">
            <wp:extent cx="5731510" cy="1337945"/>
            <wp:effectExtent l="0" t="0" r="2540" b="0"/>
            <wp:docPr id="18346402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6700B" w14:textId="77777777" w:rsidR="00546F76" w:rsidRPr="00212AE2" w:rsidRDefault="00546F76" w:rsidP="00546F76">
      <w:pPr>
        <w:pStyle w:val="Heading1"/>
        <w:rPr>
          <w:rFonts w:ascii="Aparajita" w:hAnsi="Aparajita" w:cs="Aparajita"/>
          <w:sz w:val="44"/>
          <w:szCs w:val="44"/>
        </w:rPr>
      </w:pPr>
      <w:r w:rsidRPr="00212AE2">
        <w:rPr>
          <w:rFonts w:ascii="Aparajita" w:hAnsi="Aparajita" w:cs="Aparajita"/>
          <w:sz w:val="44"/>
          <w:szCs w:val="44"/>
        </w:rPr>
        <w:t>Summary of Vulnerabilities and OWASP Mapping</w:t>
      </w: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318"/>
        <w:gridCol w:w="2880"/>
        <w:gridCol w:w="3024"/>
      </w:tblGrid>
      <w:tr w:rsidR="00546F76" w14:paraId="51780C3C" w14:textId="77777777" w:rsidTr="00973EEA">
        <w:tc>
          <w:tcPr>
            <w:tcW w:w="2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53C33" w14:textId="77777777" w:rsidR="00546F76" w:rsidRDefault="00546F76">
            <w:r>
              <w:t>Vulnerability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34114" w14:textId="77777777" w:rsidR="00546F76" w:rsidRDefault="00546F76">
            <w:r>
              <w:t>OWASP Mapping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459DB" w14:textId="77777777" w:rsidR="00546F76" w:rsidRDefault="00546F76">
            <w:r>
              <w:t>OWASP Code</w:t>
            </w:r>
          </w:p>
        </w:tc>
      </w:tr>
      <w:tr w:rsidR="00546F76" w14:paraId="527A9846" w14:textId="77777777" w:rsidTr="00973EEA">
        <w:tc>
          <w:tcPr>
            <w:tcW w:w="2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9C040" w14:textId="77777777" w:rsidR="00546F76" w:rsidRDefault="00546F76">
            <w:r>
              <w:t>Cross-Domain JS File Inclusion</w:t>
            </w:r>
          </w:p>
          <w:p w14:paraId="057A464C" w14:textId="77777777" w:rsidR="00973EEA" w:rsidRDefault="00973EEA"/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785AF" w14:textId="77777777" w:rsidR="00546F76" w:rsidRDefault="00546F76">
            <w:r>
              <w:t>Security Misconfiguration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06DA1" w14:textId="77777777" w:rsidR="00546F76" w:rsidRDefault="00546F76">
            <w:r>
              <w:t>A05</w:t>
            </w:r>
          </w:p>
        </w:tc>
      </w:tr>
      <w:tr w:rsidR="00546F76" w14:paraId="71A4E8A1" w14:textId="77777777" w:rsidTr="00973EEA">
        <w:tc>
          <w:tcPr>
            <w:tcW w:w="2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EC45B" w14:textId="77777777" w:rsidR="00546F76" w:rsidRDefault="00546F76">
            <w:r>
              <w:t>Strict-Transport-Security Header Not Set</w:t>
            </w:r>
          </w:p>
          <w:p w14:paraId="443086A7" w14:textId="77777777" w:rsidR="00973EEA" w:rsidRDefault="00973EEA"/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A8A9D" w14:textId="77777777" w:rsidR="00546F76" w:rsidRDefault="00546F76">
            <w:r>
              <w:t>Security Misconfiguration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4699F" w14:textId="77777777" w:rsidR="00546F76" w:rsidRDefault="00546F76">
            <w:r>
              <w:t>A05</w:t>
            </w:r>
          </w:p>
        </w:tc>
      </w:tr>
      <w:tr w:rsidR="00546F76" w14:paraId="16C37CEB" w14:textId="77777777" w:rsidTr="00973EEA">
        <w:tc>
          <w:tcPr>
            <w:tcW w:w="2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B8DCEB" w14:textId="77777777" w:rsidR="00546F76" w:rsidRDefault="00546F76">
            <w:r>
              <w:t>Suspicious Comments in Source Code</w:t>
            </w:r>
          </w:p>
          <w:p w14:paraId="0BA603A5" w14:textId="77777777" w:rsidR="00973EEA" w:rsidRDefault="00973EEA"/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680F8" w14:textId="77777777" w:rsidR="00546F76" w:rsidRDefault="00546F76">
            <w:r>
              <w:t>Security Misconfiguration / Logging Failures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E947D" w14:textId="77777777" w:rsidR="00546F76" w:rsidRDefault="00546F76">
            <w:r>
              <w:t>A05 / A09</w:t>
            </w:r>
          </w:p>
        </w:tc>
      </w:tr>
      <w:tr w:rsidR="00546F76" w14:paraId="6D15AFCA" w14:textId="77777777" w:rsidTr="00973EEA">
        <w:tc>
          <w:tcPr>
            <w:tcW w:w="2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AE820" w14:textId="77777777" w:rsidR="00546F76" w:rsidRDefault="00546F76">
            <w:r>
              <w:t>Cross-Domain Misconfiguration (CORS)</w:t>
            </w:r>
          </w:p>
          <w:p w14:paraId="649C0070" w14:textId="77777777" w:rsidR="00973EEA" w:rsidRDefault="00973EEA"/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9A3F3" w14:textId="77777777" w:rsidR="00546F76" w:rsidRDefault="00546F76">
            <w:r>
              <w:t>Security Misconfiguration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38443" w14:textId="77777777" w:rsidR="00546F76" w:rsidRDefault="00546F76">
            <w:r>
              <w:t>A05</w:t>
            </w:r>
          </w:p>
        </w:tc>
      </w:tr>
      <w:tr w:rsidR="00546F76" w14:paraId="5F882420" w14:textId="77777777" w:rsidTr="00973EEA">
        <w:tc>
          <w:tcPr>
            <w:tcW w:w="2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5D416" w14:textId="77777777" w:rsidR="00546F76" w:rsidRDefault="00546F76">
            <w:r>
              <w:t>Modern Web Application Vulnerability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64C00" w14:textId="77777777" w:rsidR="00546F76" w:rsidRDefault="00546F76">
            <w:r>
              <w:t>Insecure Design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E6727" w14:textId="77777777" w:rsidR="00546F76" w:rsidRDefault="00546F76">
            <w:r>
              <w:t>A04</w:t>
            </w:r>
          </w:p>
        </w:tc>
      </w:tr>
    </w:tbl>
    <w:p w14:paraId="683FAA93" w14:textId="77777777" w:rsidR="00546F76" w:rsidRDefault="00546F76" w:rsidP="00546F76">
      <w:pPr>
        <w:rPr>
          <w:sz w:val="22"/>
          <w:szCs w:val="22"/>
          <w:lang w:val="en-US"/>
        </w:rPr>
      </w:pPr>
      <w:r>
        <w:br w:type="page"/>
      </w:r>
    </w:p>
    <w:p w14:paraId="1E937530" w14:textId="5BAB2314" w:rsidR="00212AE2" w:rsidRPr="00212AE2" w:rsidRDefault="00212AE2" w:rsidP="00212AE2">
      <w:pPr>
        <w:pStyle w:val="NormalWeb"/>
        <w:ind w:left="720"/>
        <w:rPr>
          <w:rFonts w:ascii="Aparajita" w:hAnsi="Aparajita" w:cs="Aparajita"/>
          <w:b/>
          <w:bCs/>
          <w:color w:val="4472C4" w:themeColor="accent1"/>
          <w:sz w:val="56"/>
          <w:szCs w:val="56"/>
        </w:rPr>
      </w:pPr>
      <w:r>
        <w:rPr>
          <w:rFonts w:ascii="Segoe UI Emoji" w:hAnsi="Segoe UI Emoji" w:cs="Segoe UI Emoji"/>
          <w:b/>
          <w:bCs/>
          <w:color w:val="4472C4" w:themeColor="accent1"/>
          <w:sz w:val="44"/>
          <w:szCs w:val="44"/>
        </w:rPr>
        <w:lastRenderedPageBreak/>
        <w:t xml:space="preserve">                   </w:t>
      </w:r>
      <w:r w:rsidRPr="00212AE2">
        <w:rPr>
          <w:rFonts w:ascii="Segoe UI Emoji" w:hAnsi="Segoe UI Emoji" w:cs="Segoe UI Emoji"/>
          <w:b/>
          <w:bCs/>
          <w:color w:val="4472C4" w:themeColor="accent1"/>
          <w:sz w:val="56"/>
          <w:szCs w:val="56"/>
        </w:rPr>
        <w:t xml:space="preserve"> </w:t>
      </w:r>
      <w:r w:rsidRPr="00212AE2">
        <w:rPr>
          <w:rFonts w:ascii="Aparajita" w:hAnsi="Aparajita" w:cs="Aparajita"/>
          <w:b/>
          <w:bCs/>
          <w:color w:val="4472C4" w:themeColor="accent1"/>
          <w:sz w:val="56"/>
          <w:szCs w:val="56"/>
        </w:rPr>
        <w:t>Conclusion</w:t>
      </w:r>
    </w:p>
    <w:p w14:paraId="1A038037" w14:textId="77777777" w:rsidR="00212AE2" w:rsidRPr="00212AE2" w:rsidRDefault="00212AE2" w:rsidP="00212AE2">
      <w:pPr>
        <w:pStyle w:val="NormalWeb"/>
        <w:ind w:left="720"/>
        <w:rPr>
          <w:rFonts w:ascii="Calibri" w:hAnsi="Calibri" w:cs="Calibri"/>
          <w:sz w:val="36"/>
          <w:szCs w:val="36"/>
        </w:rPr>
      </w:pPr>
      <w:r w:rsidRPr="00212AE2">
        <w:rPr>
          <w:rFonts w:ascii="Calibri" w:hAnsi="Calibri" w:cs="Calibri"/>
          <w:sz w:val="36"/>
          <w:szCs w:val="36"/>
        </w:rPr>
        <w:t xml:space="preserve">This task provided valuable hands-on experience in identifying and </w:t>
      </w:r>
      <w:proofErr w:type="spellStart"/>
      <w:r w:rsidRPr="00212AE2">
        <w:rPr>
          <w:rFonts w:ascii="Calibri" w:hAnsi="Calibri" w:cs="Calibri"/>
          <w:sz w:val="36"/>
          <w:szCs w:val="36"/>
        </w:rPr>
        <w:t>analyzing</w:t>
      </w:r>
      <w:proofErr w:type="spellEnd"/>
      <w:r w:rsidRPr="00212AE2">
        <w:rPr>
          <w:rFonts w:ascii="Calibri" w:hAnsi="Calibri" w:cs="Calibri"/>
          <w:sz w:val="36"/>
          <w:szCs w:val="36"/>
        </w:rPr>
        <w:t xml:space="preserve"> common security vulnerabilities in a modern web application using industry-standard tools like OWASP ZAP. Through scanning and manual analysis of the OWASP Juice Shop platform, several weaknesses were discovered, including security misconfigurations, information disclosure, and insecure design patterns.</w:t>
      </w:r>
    </w:p>
    <w:p w14:paraId="135A864A" w14:textId="77777777" w:rsidR="00212AE2" w:rsidRPr="00212AE2" w:rsidRDefault="00212AE2" w:rsidP="00212AE2">
      <w:pPr>
        <w:pStyle w:val="NormalWeb"/>
        <w:ind w:left="720"/>
        <w:rPr>
          <w:rFonts w:ascii="Calibri" w:hAnsi="Calibri" w:cs="Calibri"/>
          <w:sz w:val="36"/>
          <w:szCs w:val="36"/>
        </w:rPr>
      </w:pPr>
      <w:r w:rsidRPr="00212AE2">
        <w:rPr>
          <w:rFonts w:ascii="Calibri" w:hAnsi="Calibri" w:cs="Calibri"/>
          <w:sz w:val="36"/>
          <w:szCs w:val="36"/>
        </w:rPr>
        <w:t>Each vulnerability was mapped to the OWASP Top 10 framework, emphasizing its real-world relevance and potential impact. Mitigation strategies were proposed for every issue to demonstrate an understanding of how such flaws can be remediated in a production environment.</w:t>
      </w:r>
    </w:p>
    <w:p w14:paraId="12DE833A" w14:textId="77777777" w:rsidR="00212AE2" w:rsidRPr="00212AE2" w:rsidRDefault="00212AE2" w:rsidP="00212AE2">
      <w:pPr>
        <w:pStyle w:val="NormalWeb"/>
        <w:ind w:left="720"/>
        <w:rPr>
          <w:rFonts w:ascii="Calibri" w:hAnsi="Calibri" w:cs="Calibri"/>
          <w:sz w:val="36"/>
          <w:szCs w:val="36"/>
        </w:rPr>
      </w:pPr>
      <w:r w:rsidRPr="00212AE2">
        <w:rPr>
          <w:rFonts w:ascii="Calibri" w:hAnsi="Calibri" w:cs="Calibri"/>
          <w:sz w:val="36"/>
          <w:szCs w:val="36"/>
        </w:rPr>
        <w:t>Overall, this task has strengthened my foundational knowledge of web application security, ethical hacking practices, and secure development standards — laying the groundwork for deeper learning and real-world application in the field of cybersecurity.</w:t>
      </w:r>
    </w:p>
    <w:p w14:paraId="33DDF255" w14:textId="5839B97C" w:rsidR="00546F76" w:rsidRPr="00973EEA" w:rsidRDefault="00546F76" w:rsidP="00546F76">
      <w:pPr>
        <w:pStyle w:val="NormalWeb"/>
        <w:ind w:left="720"/>
        <w:rPr>
          <w:sz w:val="36"/>
          <w:szCs w:val="36"/>
        </w:rPr>
      </w:pPr>
    </w:p>
    <w:p w14:paraId="72019250" w14:textId="3A1D7707" w:rsidR="00B11A13" w:rsidRPr="00B11A13" w:rsidRDefault="00B11A13" w:rsidP="00546F76">
      <w:pPr>
        <w:rPr>
          <w:rFonts w:ascii="Aparajita" w:hAnsi="Aparajita" w:cs="Aparajita"/>
          <w:sz w:val="36"/>
          <w:szCs w:val="36"/>
        </w:rPr>
      </w:pPr>
    </w:p>
    <w:p w14:paraId="5355E6EC" w14:textId="77777777" w:rsidR="00B11A13" w:rsidRPr="00973EEA" w:rsidRDefault="00B11A13" w:rsidP="0062725F">
      <w:pPr>
        <w:rPr>
          <w:rFonts w:ascii="Aparajita" w:hAnsi="Aparajita" w:cs="Aparajita"/>
          <w:sz w:val="36"/>
          <w:szCs w:val="36"/>
        </w:rPr>
      </w:pPr>
    </w:p>
    <w:sectPr w:rsidR="00B11A13" w:rsidRPr="00973E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parajita">
    <w:charset w:val="00"/>
    <w:family w:val="roman"/>
    <w:pitch w:val="variable"/>
    <w:sig w:usb0="00008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6E4AA5"/>
    <w:multiLevelType w:val="multilevel"/>
    <w:tmpl w:val="A16C1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AF71BB"/>
    <w:multiLevelType w:val="multilevel"/>
    <w:tmpl w:val="A1085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DE61A3"/>
    <w:multiLevelType w:val="multilevel"/>
    <w:tmpl w:val="D034E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6D6A64"/>
    <w:multiLevelType w:val="multilevel"/>
    <w:tmpl w:val="9FB2D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130498"/>
    <w:multiLevelType w:val="multilevel"/>
    <w:tmpl w:val="ED42C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7C23B95"/>
    <w:multiLevelType w:val="multilevel"/>
    <w:tmpl w:val="2A544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63533F1"/>
    <w:multiLevelType w:val="multilevel"/>
    <w:tmpl w:val="DEE48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0207090">
    <w:abstractNumId w:val="1"/>
  </w:num>
  <w:num w:numId="2" w16cid:durableId="1718122328">
    <w:abstractNumId w:val="0"/>
  </w:num>
  <w:num w:numId="3" w16cid:durableId="662129214">
    <w:abstractNumId w:val="2"/>
  </w:num>
  <w:num w:numId="4" w16cid:durableId="1392267906">
    <w:abstractNumId w:val="6"/>
  </w:num>
  <w:num w:numId="5" w16cid:durableId="744183648">
    <w:abstractNumId w:val="5"/>
  </w:num>
  <w:num w:numId="6" w16cid:durableId="1635788686">
    <w:abstractNumId w:val="3"/>
  </w:num>
  <w:num w:numId="7" w16cid:durableId="7900532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25F"/>
    <w:rsid w:val="00212AE2"/>
    <w:rsid w:val="002415CA"/>
    <w:rsid w:val="00546F76"/>
    <w:rsid w:val="0062725F"/>
    <w:rsid w:val="00973EEA"/>
    <w:rsid w:val="00B11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5B8F4"/>
  <w15:chartTrackingRefBased/>
  <w15:docId w15:val="{167DF443-8529-456D-A755-FDAF3FF30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72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72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725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72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725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72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72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72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72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725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72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725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725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725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72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72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72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72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72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72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72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72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72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72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72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725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725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725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725F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546F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table" w:styleId="TableGrid">
    <w:name w:val="Table Grid"/>
    <w:basedOn w:val="TableNormal"/>
    <w:uiPriority w:val="59"/>
    <w:rsid w:val="00546F76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2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3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2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1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4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5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1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1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6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2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8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3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4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458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341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10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11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7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7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1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7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94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50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66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10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8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11</Pages>
  <Words>919</Words>
  <Characters>5242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Akshita Sharma</dc:creator>
  <cp:keywords/>
  <dc:description/>
  <cp:lastModifiedBy>Akshita Sharma</cp:lastModifiedBy>
  <cp:revision>1</cp:revision>
  <dcterms:created xsi:type="dcterms:W3CDTF">2025-07-08T07:13:00Z</dcterms:created>
  <dcterms:modified xsi:type="dcterms:W3CDTF">2025-07-08T07:56:00Z</dcterms:modified>
</cp:coreProperties>
</file>