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47E8F" w14:textId="77777777" w:rsidR="00E81219" w:rsidRPr="00471D02" w:rsidRDefault="00471D02" w:rsidP="00471D02">
      <w:pPr>
        <w:pStyle w:val="Title"/>
        <w:ind w:left="-1134"/>
        <w:rPr>
          <w:rFonts w:cstheme="majorHAnsi"/>
        </w:rPr>
      </w:pPr>
      <w:r w:rsidRPr="00471D02">
        <w:rPr>
          <w:rFonts w:cstheme="majorHAnsi"/>
        </w:rPr>
        <w:t>Smart City Waste CRM - Phase 2</w:t>
      </w:r>
    </w:p>
    <w:p w14:paraId="595833C7" w14:textId="77777777" w:rsidR="00E81219" w:rsidRPr="00471D02" w:rsidRDefault="00471D02" w:rsidP="00471D02">
      <w:pPr>
        <w:ind w:left="-1134"/>
        <w:rPr>
          <w:rFonts w:asciiTheme="majorHAnsi" w:hAnsiTheme="majorHAnsi" w:cstheme="majorHAnsi"/>
        </w:rPr>
      </w:pPr>
      <w:r w:rsidRPr="00471D02">
        <w:rPr>
          <w:rFonts w:asciiTheme="majorHAnsi" w:hAnsiTheme="majorHAnsi" w:cstheme="majorHAnsi"/>
        </w:rPr>
        <w:t>Phase 2 focuses on Org Setup &amp; Configuration. In this phase, we configure company information, users, roles, profiles, permission sets, sharing settings, and named credentials. This document also provides placeholders where you can paste your screenshots as proof of completion.</w:t>
      </w:r>
    </w:p>
    <w:p w14:paraId="27C72EA3" w14:textId="741B52D5" w:rsidR="00E81219" w:rsidRPr="00471D02" w:rsidRDefault="00471D02" w:rsidP="00471D02">
      <w:pPr>
        <w:pStyle w:val="Heading1"/>
        <w:ind w:left="-1134"/>
        <w:rPr>
          <w:rFonts w:cstheme="majorHAnsi"/>
        </w:rPr>
      </w:pPr>
      <w:r w:rsidRPr="00471D02">
        <w:rPr>
          <w:rFonts w:cstheme="majorHAnsi"/>
        </w:rPr>
        <w:t>Step 1: Company Information</w:t>
      </w:r>
    </w:p>
    <w:p w14:paraId="1F54F8C9" w14:textId="6E5DF515" w:rsidR="00E81219" w:rsidRPr="00471D02" w:rsidRDefault="00471D02" w:rsidP="00471D02">
      <w:pPr>
        <w:ind w:left="-1134"/>
        <w:rPr>
          <w:lang w:val="en-IN"/>
        </w:rPr>
      </w:pPr>
      <w:r w:rsidRPr="00471D02">
        <w:rPr>
          <w:rFonts w:asciiTheme="majorHAnsi" w:hAnsiTheme="majorHAnsi" w:cstheme="majorHAnsi"/>
        </w:rPr>
        <w:t>1. Go to Setup → Company Information (Organization Information).</w:t>
      </w:r>
      <w:r w:rsidRPr="00471D02">
        <w:rPr>
          <w:rFonts w:asciiTheme="majorHAnsi" w:hAnsiTheme="majorHAnsi" w:cstheme="majorHAnsi"/>
        </w:rPr>
        <w:br/>
        <w:t>2. Update the following fields:</w:t>
      </w:r>
      <w:r w:rsidRPr="00471D02">
        <w:rPr>
          <w:rFonts w:asciiTheme="majorHAnsi" w:hAnsiTheme="majorHAnsi" w:cstheme="majorHAnsi"/>
        </w:rPr>
        <w:br/>
        <w:t xml:space="preserve">   - Organization Name: Smart City Waste CRM</w:t>
      </w:r>
      <w:r w:rsidRPr="00471D02">
        <w:rPr>
          <w:rFonts w:asciiTheme="majorHAnsi" w:hAnsiTheme="majorHAnsi" w:cstheme="majorHAnsi"/>
        </w:rPr>
        <w:br/>
        <w:t xml:space="preserve">   - Primary Contact: </w:t>
      </w:r>
      <w:r w:rsidR="00DB1F81" w:rsidRPr="00471D02">
        <w:rPr>
          <w:rFonts w:asciiTheme="majorHAnsi" w:hAnsiTheme="majorHAnsi" w:cstheme="majorHAnsi"/>
        </w:rPr>
        <w:t xml:space="preserve">Akshitha Morigadi </w:t>
      </w:r>
      <w:r w:rsidRPr="00471D02">
        <w:rPr>
          <w:rFonts w:asciiTheme="majorHAnsi" w:hAnsiTheme="majorHAnsi" w:cstheme="majorHAnsi"/>
        </w:rPr>
        <w:br/>
        <w:t xml:space="preserve">   - Country: India</w:t>
      </w:r>
      <w:r w:rsidRPr="00471D02">
        <w:rPr>
          <w:rFonts w:asciiTheme="majorHAnsi" w:hAnsiTheme="majorHAnsi" w:cstheme="majorHAnsi"/>
        </w:rPr>
        <w:br/>
        <w:t xml:space="preserve">   - Time Zone: GMT+5:30 India Standard Time</w:t>
      </w:r>
      <w:r w:rsidRPr="00471D02">
        <w:rPr>
          <w:rFonts w:asciiTheme="majorHAnsi" w:hAnsiTheme="majorHAnsi" w:cstheme="majorHAnsi"/>
        </w:rPr>
        <w:br/>
        <w:t xml:space="preserve">   - Locale: English (India)</w:t>
      </w:r>
      <w:r w:rsidRPr="00471D02">
        <w:rPr>
          <w:rFonts w:asciiTheme="majorHAnsi" w:hAnsiTheme="majorHAnsi" w:cstheme="majorHAnsi"/>
        </w:rPr>
        <w:br/>
      </w:r>
      <w:r w:rsidRPr="00471D02">
        <w:rPr>
          <w:noProof/>
          <w:lang w:val="en-IN"/>
        </w:rPr>
        <w:drawing>
          <wp:inline distT="0" distB="0" distL="0" distR="0" wp14:anchorId="001D0A31" wp14:editId="58D494D1">
            <wp:extent cx="5486400" cy="2186940"/>
            <wp:effectExtent l="0" t="0" r="0" b="3810"/>
            <wp:docPr id="17753116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186940"/>
                    </a:xfrm>
                    <a:prstGeom prst="rect">
                      <a:avLst/>
                    </a:prstGeom>
                    <a:noFill/>
                    <a:ln>
                      <a:noFill/>
                    </a:ln>
                  </pic:spPr>
                </pic:pic>
              </a:graphicData>
            </a:graphic>
          </wp:inline>
        </w:drawing>
      </w:r>
    </w:p>
    <w:p w14:paraId="3426FF19" w14:textId="77777777" w:rsidR="00E81219" w:rsidRPr="00471D02" w:rsidRDefault="00471D02" w:rsidP="00471D02">
      <w:pPr>
        <w:pStyle w:val="Heading1"/>
        <w:ind w:left="-1134"/>
        <w:rPr>
          <w:rFonts w:cstheme="majorHAnsi"/>
        </w:rPr>
      </w:pPr>
      <w:r w:rsidRPr="00471D02">
        <w:rPr>
          <w:rFonts w:cstheme="majorHAnsi"/>
        </w:rPr>
        <w:t>Step 2: Business Hours &amp; Holidays</w:t>
      </w:r>
    </w:p>
    <w:p w14:paraId="65779518" w14:textId="7F055DB1" w:rsidR="00E81219" w:rsidRPr="00471D02" w:rsidRDefault="00471D02" w:rsidP="00471D02">
      <w:pPr>
        <w:ind w:left="-1134"/>
        <w:rPr>
          <w:rFonts w:asciiTheme="majorHAnsi" w:hAnsiTheme="majorHAnsi" w:cstheme="majorHAnsi"/>
        </w:rPr>
      </w:pPr>
      <w:r w:rsidRPr="00471D02">
        <w:rPr>
          <w:rFonts w:asciiTheme="majorHAnsi" w:hAnsiTheme="majorHAnsi" w:cstheme="majorHAnsi"/>
        </w:rPr>
        <w:t>1. Go to Setup → Business Hours.</w:t>
      </w:r>
      <w:r w:rsidRPr="00471D02">
        <w:rPr>
          <w:rFonts w:asciiTheme="majorHAnsi" w:hAnsiTheme="majorHAnsi" w:cstheme="majorHAnsi"/>
        </w:rPr>
        <w:br/>
        <w:t>2. Create new Business Hours: City Waste Collection Hours (Mon–Sat, 9AM–7PM).</w:t>
      </w:r>
      <w:r w:rsidRPr="00471D02">
        <w:rPr>
          <w:rFonts w:asciiTheme="majorHAnsi" w:hAnsiTheme="majorHAnsi" w:cstheme="majorHAnsi"/>
        </w:rPr>
        <w:br/>
        <w:t xml:space="preserve">3. Go to Setup and add National Holidays (e.g., Independence Day, Diwali). → Holidays </w:t>
      </w:r>
      <w:r w:rsidRPr="00471D02">
        <w:rPr>
          <w:rFonts w:asciiTheme="majorHAnsi" w:hAnsiTheme="majorHAnsi" w:cstheme="majorHAnsi"/>
          <w:noProof/>
          <w:lang w:val="en-IN"/>
        </w:rPr>
        <w:drawing>
          <wp:inline distT="0" distB="0" distL="0" distR="0" wp14:anchorId="158B935E" wp14:editId="37BAA35F">
            <wp:extent cx="5486400" cy="2080260"/>
            <wp:effectExtent l="0" t="0" r="0" b="0"/>
            <wp:docPr id="6310349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080260"/>
                    </a:xfrm>
                    <a:prstGeom prst="rect">
                      <a:avLst/>
                    </a:prstGeom>
                    <a:noFill/>
                    <a:ln>
                      <a:noFill/>
                    </a:ln>
                  </pic:spPr>
                </pic:pic>
              </a:graphicData>
            </a:graphic>
          </wp:inline>
        </w:drawing>
      </w:r>
      <w:r w:rsidRPr="00471D02">
        <w:rPr>
          <w:rFonts w:asciiTheme="majorHAnsi" w:hAnsiTheme="majorHAnsi" w:cstheme="majorHAnsi"/>
        </w:rPr>
        <w:t xml:space="preserve"> </w:t>
      </w:r>
    </w:p>
    <w:p w14:paraId="379F9D4D" w14:textId="77777777" w:rsidR="00E81219" w:rsidRPr="00471D02" w:rsidRDefault="00471D02" w:rsidP="00471D02">
      <w:pPr>
        <w:pStyle w:val="Heading1"/>
        <w:ind w:left="-1134"/>
        <w:rPr>
          <w:rFonts w:cstheme="majorHAnsi"/>
        </w:rPr>
      </w:pPr>
      <w:r w:rsidRPr="00471D02">
        <w:rPr>
          <w:rFonts w:cstheme="majorHAnsi"/>
        </w:rPr>
        <w:lastRenderedPageBreak/>
        <w:t>Step 3: Users</w:t>
      </w:r>
    </w:p>
    <w:p w14:paraId="016255D0" w14:textId="29A61C0E" w:rsidR="00E81219" w:rsidRPr="00471D02" w:rsidRDefault="00471D02" w:rsidP="00471D02">
      <w:pPr>
        <w:ind w:left="-1134"/>
        <w:rPr>
          <w:rFonts w:asciiTheme="majorHAnsi" w:hAnsiTheme="majorHAnsi" w:cstheme="majorHAnsi"/>
        </w:rPr>
      </w:pPr>
      <w:r w:rsidRPr="00471D02">
        <w:rPr>
          <w:rFonts w:asciiTheme="majorHAnsi" w:hAnsiTheme="majorHAnsi" w:cstheme="majorHAnsi"/>
        </w:rPr>
        <w:t>1. Go to Setup → Users → New User.</w:t>
      </w:r>
      <w:r w:rsidRPr="00471D02">
        <w:rPr>
          <w:rFonts w:asciiTheme="majorHAnsi" w:hAnsiTheme="majorHAnsi" w:cstheme="majorHAnsi"/>
        </w:rPr>
        <w:br/>
        <w:t>2. Create at least 4 users for testing:</w:t>
      </w:r>
      <w:r w:rsidRPr="00471D02">
        <w:rPr>
          <w:rFonts w:asciiTheme="majorHAnsi" w:hAnsiTheme="majorHAnsi" w:cstheme="majorHAnsi"/>
        </w:rPr>
        <w:br/>
        <w:t xml:space="preserve">   - Citizen User</w:t>
      </w:r>
      <w:r w:rsidRPr="00471D02">
        <w:rPr>
          <w:rFonts w:asciiTheme="majorHAnsi" w:hAnsiTheme="majorHAnsi" w:cstheme="majorHAnsi"/>
        </w:rPr>
        <w:br/>
        <w:t xml:space="preserve">   - Collector User</w:t>
      </w:r>
      <w:r w:rsidRPr="00471D02">
        <w:rPr>
          <w:rFonts w:asciiTheme="majorHAnsi" w:hAnsiTheme="majorHAnsi" w:cstheme="majorHAnsi"/>
        </w:rPr>
        <w:br/>
        <w:t xml:space="preserve">   - Plant Admin User</w:t>
      </w:r>
      <w:r w:rsidRPr="00471D02">
        <w:rPr>
          <w:rFonts w:asciiTheme="majorHAnsi" w:hAnsiTheme="majorHAnsi" w:cstheme="majorHAnsi"/>
        </w:rPr>
        <w:br/>
        <w:t xml:space="preserve">   - City Official User</w:t>
      </w:r>
    </w:p>
    <w:p w14:paraId="3482C0F0" w14:textId="570F070D" w:rsidR="00E81219" w:rsidRPr="00471D02" w:rsidRDefault="00471D02" w:rsidP="00471D02">
      <w:pPr>
        <w:ind w:left="-1134"/>
        <w:rPr>
          <w:rFonts w:asciiTheme="majorHAnsi" w:hAnsiTheme="majorHAnsi" w:cstheme="majorHAnsi"/>
        </w:rPr>
      </w:pPr>
      <w:r w:rsidRPr="00471D02">
        <w:rPr>
          <w:rFonts w:asciiTheme="majorHAnsi" w:hAnsiTheme="majorHAnsi" w:cstheme="majorHAnsi"/>
          <w:noProof/>
        </w:rPr>
        <w:drawing>
          <wp:inline distT="0" distB="0" distL="0" distR="0" wp14:anchorId="768E6353" wp14:editId="25541DD5">
            <wp:extent cx="5486400" cy="2632075"/>
            <wp:effectExtent l="0" t="0" r="0" b="0"/>
            <wp:docPr id="762959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959812" name=""/>
                    <pic:cNvPicPr/>
                  </pic:nvPicPr>
                  <pic:blipFill>
                    <a:blip r:embed="rId8"/>
                    <a:stretch>
                      <a:fillRect/>
                    </a:stretch>
                  </pic:blipFill>
                  <pic:spPr>
                    <a:xfrm>
                      <a:off x="0" y="0"/>
                      <a:ext cx="5486400" cy="2632075"/>
                    </a:xfrm>
                    <a:prstGeom prst="rect">
                      <a:avLst/>
                    </a:prstGeom>
                  </pic:spPr>
                </pic:pic>
              </a:graphicData>
            </a:graphic>
          </wp:inline>
        </w:drawing>
      </w:r>
    </w:p>
    <w:p w14:paraId="17308FC2" w14:textId="77777777" w:rsidR="00E81219" w:rsidRPr="00471D02" w:rsidRDefault="00471D02" w:rsidP="00471D02">
      <w:pPr>
        <w:pStyle w:val="Heading1"/>
        <w:ind w:left="-1134"/>
        <w:rPr>
          <w:rFonts w:cstheme="majorHAnsi"/>
        </w:rPr>
      </w:pPr>
      <w:r w:rsidRPr="00471D02">
        <w:rPr>
          <w:rFonts w:cstheme="majorHAnsi"/>
        </w:rPr>
        <w:t>Step 4: Roles &amp; Role Hierarchy</w:t>
      </w:r>
    </w:p>
    <w:p w14:paraId="2B37A5C3" w14:textId="6DC13A6A" w:rsidR="00471D02" w:rsidRPr="00471D02" w:rsidRDefault="00471D02" w:rsidP="00471D02">
      <w:pPr>
        <w:ind w:left="-1134"/>
        <w:rPr>
          <w:rFonts w:asciiTheme="majorHAnsi" w:hAnsiTheme="majorHAnsi" w:cstheme="majorHAnsi"/>
          <w:lang w:val="en-IN"/>
        </w:rPr>
      </w:pPr>
      <w:r w:rsidRPr="00471D02">
        <w:rPr>
          <w:rFonts w:asciiTheme="majorHAnsi" w:hAnsiTheme="majorHAnsi" w:cstheme="majorHAnsi"/>
        </w:rPr>
        <w:t>1. Go to Setup → Roles → Set Up Roles.</w:t>
      </w:r>
      <w:r w:rsidRPr="00471D02">
        <w:rPr>
          <w:rFonts w:asciiTheme="majorHAnsi" w:hAnsiTheme="majorHAnsi" w:cstheme="majorHAnsi"/>
        </w:rPr>
        <w:br/>
        <w:t>2. Create hierarchy:</w:t>
      </w:r>
      <w:r w:rsidRPr="00471D02">
        <w:rPr>
          <w:rFonts w:asciiTheme="majorHAnsi" w:hAnsiTheme="majorHAnsi" w:cstheme="majorHAnsi"/>
        </w:rPr>
        <w:br/>
        <w:t xml:space="preserve">   - City Official (Top)</w:t>
      </w:r>
      <w:r w:rsidRPr="00471D02">
        <w:rPr>
          <w:rFonts w:asciiTheme="majorHAnsi" w:hAnsiTheme="majorHAnsi" w:cstheme="majorHAnsi"/>
        </w:rPr>
        <w:br/>
        <w:t xml:space="preserve">     - Plant Admin</w:t>
      </w:r>
      <w:r w:rsidRPr="00471D02">
        <w:rPr>
          <w:rFonts w:asciiTheme="majorHAnsi" w:hAnsiTheme="majorHAnsi" w:cstheme="majorHAnsi"/>
        </w:rPr>
        <w:br/>
        <w:t xml:space="preserve">     - Collector</w:t>
      </w:r>
      <w:r>
        <w:rPr>
          <w:rFonts w:asciiTheme="majorHAnsi" w:hAnsiTheme="majorHAnsi" w:cstheme="majorHAnsi"/>
        </w:rPr>
        <w:t xml:space="preserve"> -</w:t>
      </w:r>
      <w:r w:rsidRPr="00471D02">
        <w:rPr>
          <w:rFonts w:asciiTheme="majorHAnsi" w:hAnsiTheme="majorHAnsi" w:cstheme="majorHAnsi"/>
        </w:rPr>
        <w:t>- Citizen</w:t>
      </w:r>
      <w:r w:rsidRPr="00471D02">
        <w:rPr>
          <w:rFonts w:asciiTheme="majorHAnsi" w:hAnsiTheme="majorHAnsi" w:cstheme="majorHAnsi"/>
        </w:rPr>
        <w:br/>
        <w:t xml:space="preserve">     </w:t>
      </w:r>
      <w:r w:rsidRPr="00471D02">
        <w:rPr>
          <w:rFonts w:asciiTheme="majorHAnsi" w:hAnsiTheme="majorHAnsi" w:cstheme="majorHAnsi"/>
          <w:noProof/>
          <w:lang w:val="en-IN"/>
        </w:rPr>
        <w:drawing>
          <wp:inline distT="0" distB="0" distL="0" distR="0" wp14:anchorId="4E1F8B81" wp14:editId="62C06BB5">
            <wp:extent cx="5486400" cy="3048000"/>
            <wp:effectExtent l="0" t="0" r="0" b="0"/>
            <wp:docPr id="51250826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48000"/>
                    </a:xfrm>
                    <a:prstGeom prst="rect">
                      <a:avLst/>
                    </a:prstGeom>
                    <a:noFill/>
                    <a:ln>
                      <a:noFill/>
                    </a:ln>
                  </pic:spPr>
                </pic:pic>
              </a:graphicData>
            </a:graphic>
          </wp:inline>
        </w:drawing>
      </w:r>
    </w:p>
    <w:p w14:paraId="6C4DCA60" w14:textId="10DEF1C6" w:rsidR="00E81219" w:rsidRPr="00471D02" w:rsidRDefault="00E81219" w:rsidP="00471D02">
      <w:pPr>
        <w:ind w:left="-1134"/>
        <w:rPr>
          <w:rFonts w:asciiTheme="majorHAnsi" w:hAnsiTheme="majorHAnsi" w:cstheme="majorHAnsi"/>
        </w:rPr>
      </w:pPr>
    </w:p>
    <w:p w14:paraId="7F59B377" w14:textId="77777777" w:rsidR="00E81219" w:rsidRPr="00471D02" w:rsidRDefault="00471D02" w:rsidP="00471D02">
      <w:pPr>
        <w:pStyle w:val="Heading1"/>
        <w:ind w:left="-1134"/>
        <w:rPr>
          <w:rFonts w:cstheme="majorHAnsi"/>
        </w:rPr>
      </w:pPr>
      <w:r w:rsidRPr="00471D02">
        <w:rPr>
          <w:rFonts w:cstheme="majorHAnsi"/>
        </w:rPr>
        <w:t>Step 5: Profiles</w:t>
      </w:r>
    </w:p>
    <w:p w14:paraId="2F46E055" w14:textId="77777777" w:rsidR="00E81219" w:rsidRDefault="00471D02" w:rsidP="00471D02">
      <w:pPr>
        <w:ind w:left="-1134"/>
        <w:rPr>
          <w:rFonts w:asciiTheme="majorHAnsi" w:hAnsiTheme="majorHAnsi" w:cstheme="majorHAnsi"/>
        </w:rPr>
      </w:pPr>
      <w:r w:rsidRPr="00471D02">
        <w:rPr>
          <w:rFonts w:asciiTheme="majorHAnsi" w:hAnsiTheme="majorHAnsi" w:cstheme="majorHAnsi"/>
        </w:rPr>
        <w:t>1. Go to Setup → Profiles.</w:t>
      </w:r>
      <w:r w:rsidRPr="00471D02">
        <w:rPr>
          <w:rFonts w:asciiTheme="majorHAnsi" w:hAnsiTheme="majorHAnsi" w:cstheme="majorHAnsi"/>
        </w:rPr>
        <w:br/>
        <w:t>2. Clone Standard User profile into:</w:t>
      </w:r>
      <w:r w:rsidRPr="00471D02">
        <w:rPr>
          <w:rFonts w:asciiTheme="majorHAnsi" w:hAnsiTheme="majorHAnsi" w:cstheme="majorHAnsi"/>
        </w:rPr>
        <w:br/>
        <w:t xml:space="preserve">   - Citizen Profile</w:t>
      </w:r>
      <w:r w:rsidRPr="00471D02">
        <w:rPr>
          <w:rFonts w:asciiTheme="majorHAnsi" w:hAnsiTheme="majorHAnsi" w:cstheme="majorHAnsi"/>
        </w:rPr>
        <w:br/>
        <w:t xml:space="preserve">   - Collector Profile</w:t>
      </w:r>
      <w:r w:rsidRPr="00471D02">
        <w:rPr>
          <w:rFonts w:asciiTheme="majorHAnsi" w:hAnsiTheme="majorHAnsi" w:cstheme="majorHAnsi"/>
        </w:rPr>
        <w:br/>
        <w:t xml:space="preserve">   - Plant Admin Profile</w:t>
      </w:r>
      <w:r w:rsidRPr="00471D02">
        <w:rPr>
          <w:rFonts w:asciiTheme="majorHAnsi" w:hAnsiTheme="majorHAnsi" w:cstheme="majorHAnsi"/>
        </w:rPr>
        <w:br/>
        <w:t xml:space="preserve">   - City Official Profile</w:t>
      </w:r>
      <w:r w:rsidRPr="00471D02">
        <w:rPr>
          <w:rFonts w:asciiTheme="majorHAnsi" w:hAnsiTheme="majorHAnsi" w:cstheme="majorHAnsi"/>
        </w:rPr>
        <w:br/>
        <w:t>3. Set permissions as per Phase 2 instructions.</w:t>
      </w:r>
    </w:p>
    <w:p w14:paraId="27AAF470" w14:textId="14035529" w:rsidR="004B6447" w:rsidRPr="00471D02" w:rsidRDefault="009C4877" w:rsidP="00471D02">
      <w:pPr>
        <w:ind w:left="-1134"/>
        <w:rPr>
          <w:rFonts w:asciiTheme="majorHAnsi" w:hAnsiTheme="majorHAnsi" w:cstheme="majorHAnsi"/>
        </w:rPr>
      </w:pPr>
      <w:r w:rsidRPr="009C4877">
        <w:rPr>
          <w:rFonts w:asciiTheme="majorHAnsi" w:hAnsiTheme="majorHAnsi" w:cstheme="majorHAnsi"/>
        </w:rPr>
        <w:drawing>
          <wp:inline distT="0" distB="0" distL="0" distR="0" wp14:anchorId="5EE6D41E" wp14:editId="3D44A38E">
            <wp:extent cx="5486400" cy="2356485"/>
            <wp:effectExtent l="0" t="0" r="0" b="5715"/>
            <wp:docPr id="166840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02031" name=""/>
                    <pic:cNvPicPr/>
                  </pic:nvPicPr>
                  <pic:blipFill>
                    <a:blip r:embed="rId10"/>
                    <a:stretch>
                      <a:fillRect/>
                    </a:stretch>
                  </pic:blipFill>
                  <pic:spPr>
                    <a:xfrm>
                      <a:off x="0" y="0"/>
                      <a:ext cx="5486400" cy="2356485"/>
                    </a:xfrm>
                    <a:prstGeom prst="rect">
                      <a:avLst/>
                    </a:prstGeom>
                  </pic:spPr>
                </pic:pic>
              </a:graphicData>
            </a:graphic>
          </wp:inline>
        </w:drawing>
      </w:r>
    </w:p>
    <w:p w14:paraId="4D56F536" w14:textId="77777777" w:rsidR="00E81219" w:rsidRPr="00471D02" w:rsidRDefault="00471D02" w:rsidP="00471D02">
      <w:pPr>
        <w:pStyle w:val="Heading1"/>
        <w:ind w:left="-1134"/>
        <w:rPr>
          <w:rFonts w:cstheme="majorHAnsi"/>
        </w:rPr>
      </w:pPr>
      <w:r w:rsidRPr="00471D02">
        <w:rPr>
          <w:rFonts w:cstheme="majorHAnsi"/>
        </w:rPr>
        <w:t>Step 6: Permission Sets</w:t>
      </w:r>
    </w:p>
    <w:p w14:paraId="1C09F635" w14:textId="77777777" w:rsidR="00E81219" w:rsidRDefault="00471D02" w:rsidP="00471D02">
      <w:pPr>
        <w:ind w:left="-1134"/>
        <w:rPr>
          <w:rFonts w:asciiTheme="majorHAnsi" w:hAnsiTheme="majorHAnsi" w:cstheme="majorHAnsi"/>
        </w:rPr>
      </w:pPr>
      <w:r w:rsidRPr="00471D02">
        <w:rPr>
          <w:rFonts w:asciiTheme="majorHAnsi" w:hAnsiTheme="majorHAnsi" w:cstheme="majorHAnsi"/>
        </w:rPr>
        <w:t>1. Go to Setup → Permission Sets → New.</w:t>
      </w:r>
      <w:r w:rsidRPr="00471D02">
        <w:rPr>
          <w:rFonts w:asciiTheme="majorHAnsi" w:hAnsiTheme="majorHAnsi" w:cstheme="majorHAnsi"/>
        </w:rPr>
        <w:br/>
        <w:t>2. Create:</w:t>
      </w:r>
      <w:r w:rsidRPr="00471D02">
        <w:rPr>
          <w:rFonts w:asciiTheme="majorHAnsi" w:hAnsiTheme="majorHAnsi" w:cstheme="majorHAnsi"/>
        </w:rPr>
        <w:br/>
        <w:t xml:space="preserve">   - Pickup Request Access (Citizens)</w:t>
      </w:r>
      <w:r w:rsidRPr="00471D02">
        <w:rPr>
          <w:rFonts w:asciiTheme="majorHAnsi" w:hAnsiTheme="majorHAnsi" w:cstheme="majorHAnsi"/>
        </w:rPr>
        <w:br/>
        <w:t xml:space="preserve">   - Truck Management Access (Collectors)</w:t>
      </w:r>
    </w:p>
    <w:p w14:paraId="119B1B10" w14:textId="77777777" w:rsidR="004B6447" w:rsidRPr="00471D02" w:rsidRDefault="004B6447" w:rsidP="00471D02">
      <w:pPr>
        <w:ind w:left="-1134"/>
        <w:rPr>
          <w:rFonts w:asciiTheme="majorHAnsi" w:hAnsiTheme="majorHAnsi" w:cstheme="majorHAnsi"/>
        </w:rPr>
      </w:pPr>
    </w:p>
    <w:p w14:paraId="69AFFA45" w14:textId="77777777" w:rsidR="00E81219" w:rsidRPr="00471D02" w:rsidRDefault="00471D02" w:rsidP="00471D02">
      <w:pPr>
        <w:pStyle w:val="Heading1"/>
        <w:ind w:left="-1134"/>
        <w:rPr>
          <w:rFonts w:cstheme="majorHAnsi"/>
        </w:rPr>
      </w:pPr>
      <w:r w:rsidRPr="00471D02">
        <w:rPr>
          <w:rFonts w:cstheme="majorHAnsi"/>
        </w:rPr>
        <w:t>Step 7: Sharing Settings</w:t>
      </w:r>
    </w:p>
    <w:p w14:paraId="1F210A07" w14:textId="77777777" w:rsidR="00E81219" w:rsidRPr="00471D02" w:rsidRDefault="00471D02" w:rsidP="00471D02">
      <w:pPr>
        <w:ind w:left="-1134"/>
        <w:rPr>
          <w:rFonts w:asciiTheme="majorHAnsi" w:hAnsiTheme="majorHAnsi" w:cstheme="majorHAnsi"/>
        </w:rPr>
      </w:pPr>
      <w:r w:rsidRPr="00471D02">
        <w:rPr>
          <w:rFonts w:asciiTheme="majorHAnsi" w:hAnsiTheme="majorHAnsi" w:cstheme="majorHAnsi"/>
        </w:rPr>
        <w:t>1. Go to Setup → Sharing Settings.</w:t>
      </w:r>
      <w:r w:rsidRPr="00471D02">
        <w:rPr>
          <w:rFonts w:asciiTheme="majorHAnsi" w:hAnsiTheme="majorHAnsi" w:cstheme="majorHAnsi"/>
        </w:rPr>
        <w:br/>
        <w:t>2. Set OWD for Pickup_Request__c = Private.</w:t>
      </w:r>
      <w:r w:rsidRPr="00471D02">
        <w:rPr>
          <w:rFonts w:asciiTheme="majorHAnsi" w:hAnsiTheme="majorHAnsi" w:cstheme="majorHAnsi"/>
        </w:rPr>
        <w:br/>
        <w:t>3. Add Sharing Rules:</w:t>
      </w:r>
      <w:r w:rsidRPr="00471D02">
        <w:rPr>
          <w:rFonts w:asciiTheme="majorHAnsi" w:hAnsiTheme="majorHAnsi" w:cstheme="majorHAnsi"/>
        </w:rPr>
        <w:br/>
        <w:t xml:space="preserve">   - City Officials: View/Modify All Requests</w:t>
      </w:r>
      <w:r w:rsidRPr="00471D02">
        <w:rPr>
          <w:rFonts w:asciiTheme="majorHAnsi" w:hAnsiTheme="majorHAnsi" w:cstheme="majorHAnsi"/>
        </w:rPr>
        <w:br/>
        <w:t xml:space="preserve">   - Collectors: Can only see Assigned Requests</w:t>
      </w:r>
    </w:p>
    <w:p w14:paraId="17A41F94" w14:textId="71A3A125" w:rsidR="00E81219" w:rsidRPr="00471D02" w:rsidRDefault="00E81219" w:rsidP="00471D02">
      <w:pPr>
        <w:ind w:left="-1134"/>
        <w:rPr>
          <w:rFonts w:asciiTheme="majorHAnsi" w:hAnsiTheme="majorHAnsi" w:cstheme="majorHAnsi"/>
        </w:rPr>
      </w:pPr>
    </w:p>
    <w:sectPr w:rsidR="00E81219" w:rsidRPr="00471D02" w:rsidSect="00471D02">
      <w:pgSz w:w="12240" w:h="15840"/>
      <w:pgMar w:top="1135" w:right="1800" w:bottom="709"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5506111">
    <w:abstractNumId w:val="8"/>
  </w:num>
  <w:num w:numId="2" w16cid:durableId="567309057">
    <w:abstractNumId w:val="6"/>
  </w:num>
  <w:num w:numId="3" w16cid:durableId="1806656250">
    <w:abstractNumId w:val="5"/>
  </w:num>
  <w:num w:numId="4" w16cid:durableId="1321498663">
    <w:abstractNumId w:val="4"/>
  </w:num>
  <w:num w:numId="5" w16cid:durableId="345519078">
    <w:abstractNumId w:val="7"/>
  </w:num>
  <w:num w:numId="6" w16cid:durableId="180633650">
    <w:abstractNumId w:val="3"/>
  </w:num>
  <w:num w:numId="7" w16cid:durableId="724991185">
    <w:abstractNumId w:val="2"/>
  </w:num>
  <w:num w:numId="8" w16cid:durableId="1188837741">
    <w:abstractNumId w:val="1"/>
  </w:num>
  <w:num w:numId="9" w16cid:durableId="340350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F4367"/>
    <w:rsid w:val="0029639D"/>
    <w:rsid w:val="00326F90"/>
    <w:rsid w:val="00381915"/>
    <w:rsid w:val="00457ECD"/>
    <w:rsid w:val="00471D02"/>
    <w:rsid w:val="004B6447"/>
    <w:rsid w:val="0054083E"/>
    <w:rsid w:val="009C4877"/>
    <w:rsid w:val="00AA1D8D"/>
    <w:rsid w:val="00B47730"/>
    <w:rsid w:val="00C928D0"/>
    <w:rsid w:val="00CB0664"/>
    <w:rsid w:val="00DB1F81"/>
    <w:rsid w:val="00E812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BDBB95"/>
  <w14:defaultImageDpi w14:val="300"/>
  <w15:docId w15:val="{D0761C67-E308-4F97-990D-71D534F1C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471D0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morigadi akshitha</cp:lastModifiedBy>
  <cp:revision>2</cp:revision>
  <dcterms:created xsi:type="dcterms:W3CDTF">2025-09-26T14:39:00Z</dcterms:created>
  <dcterms:modified xsi:type="dcterms:W3CDTF">2025-09-26T14:39:00Z</dcterms:modified>
  <cp:category/>
</cp:coreProperties>
</file>