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3725" w14:textId="58BC10CF" w:rsidR="00BF6697" w:rsidRDefault="00E62E43" w:rsidP="00E62E43">
      <w:pPr>
        <w:jc w:val="center"/>
        <w:rPr>
          <w:rFonts w:ascii="Times New Roman" w:hAnsi="Times New Roman" w:cs="Times New Roman"/>
          <w:b/>
          <w:bCs/>
          <w:sz w:val="36"/>
          <w:szCs w:val="36"/>
        </w:rPr>
      </w:pPr>
      <w:r w:rsidRPr="00E62E43">
        <w:rPr>
          <w:rFonts w:ascii="Times New Roman" w:hAnsi="Times New Roman" w:cs="Times New Roman"/>
          <w:b/>
          <w:bCs/>
          <w:sz w:val="36"/>
          <w:szCs w:val="36"/>
        </w:rPr>
        <w:t>Major Project</w:t>
      </w:r>
    </w:p>
    <w:p w14:paraId="08E7DC41" w14:textId="2AFE1215" w:rsidR="00E62E43" w:rsidRPr="00E62E43" w:rsidRDefault="00E62E43" w:rsidP="00E62E43">
      <w:pPr>
        <w:jc w:val="both"/>
        <w:rPr>
          <w:rFonts w:ascii="Times New Roman" w:hAnsi="Times New Roman" w:cs="Times New Roman"/>
          <w:sz w:val="28"/>
          <w:szCs w:val="28"/>
        </w:rPr>
      </w:pPr>
      <w:r>
        <w:rPr>
          <w:rFonts w:ascii="Times New Roman" w:hAnsi="Times New Roman" w:cs="Times New Roman"/>
          <w:b/>
          <w:bCs/>
          <w:sz w:val="28"/>
          <w:szCs w:val="28"/>
        </w:rPr>
        <w:t xml:space="preserve">Batch No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B9</w:t>
      </w:r>
    </w:p>
    <w:p w14:paraId="1B290AD5" w14:textId="2E172E73" w:rsidR="00E62E43" w:rsidRPr="00E62E43" w:rsidRDefault="00E62E43" w:rsidP="00E62E43">
      <w:pPr>
        <w:jc w:val="both"/>
        <w:rPr>
          <w:rFonts w:ascii="Times New Roman" w:hAnsi="Times New Roman" w:cs="Times New Roman"/>
          <w:sz w:val="28"/>
          <w:szCs w:val="28"/>
        </w:rPr>
      </w:pPr>
      <w:r>
        <w:rPr>
          <w:rFonts w:ascii="Times New Roman" w:hAnsi="Times New Roman" w:cs="Times New Roman"/>
          <w:b/>
          <w:bCs/>
          <w:sz w:val="28"/>
          <w:szCs w:val="28"/>
        </w:rPr>
        <w:t xml:space="preserve">Roll No’s     </w:t>
      </w:r>
      <w:proofErr w:type="gramStart"/>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20241A04B4,20241A0480,20241A04B</w:t>
      </w:r>
      <w:r w:rsidR="00990CA4">
        <w:rPr>
          <w:rFonts w:ascii="Times New Roman" w:hAnsi="Times New Roman" w:cs="Times New Roman"/>
          <w:sz w:val="28"/>
          <w:szCs w:val="28"/>
        </w:rPr>
        <w:t>6</w:t>
      </w:r>
    </w:p>
    <w:p w14:paraId="7A8A67A5" w14:textId="77777777" w:rsidR="00E62E43" w:rsidRDefault="00E62E43" w:rsidP="00E62E43">
      <w:pPr>
        <w:jc w:val="both"/>
        <w:rPr>
          <w:rFonts w:ascii="Times New Roman" w:hAnsi="Times New Roman" w:cs="Times New Roman"/>
          <w:sz w:val="28"/>
          <w:szCs w:val="28"/>
        </w:rPr>
      </w:pPr>
      <w:r>
        <w:rPr>
          <w:rFonts w:ascii="Times New Roman" w:hAnsi="Times New Roman" w:cs="Times New Roman"/>
          <w:b/>
          <w:bCs/>
          <w:sz w:val="28"/>
          <w:szCs w:val="28"/>
        </w:rPr>
        <w:t xml:space="preserve">Project </w:t>
      </w:r>
      <w:proofErr w:type="gramStart"/>
      <w:r>
        <w:rPr>
          <w:rFonts w:ascii="Times New Roman" w:hAnsi="Times New Roman" w:cs="Times New Roman"/>
          <w:b/>
          <w:bCs/>
          <w:sz w:val="28"/>
          <w:szCs w:val="28"/>
        </w:rPr>
        <w:t>Title  :</w:t>
      </w:r>
      <w:proofErr w:type="gramEnd"/>
      <w:r>
        <w:rPr>
          <w:rFonts w:ascii="Times New Roman" w:hAnsi="Times New Roman" w:cs="Times New Roman"/>
          <w:b/>
          <w:bCs/>
          <w:sz w:val="28"/>
          <w:szCs w:val="28"/>
        </w:rPr>
        <w:t xml:space="preserve">   </w:t>
      </w:r>
      <w:r w:rsidRPr="00E62E43">
        <w:rPr>
          <w:rFonts w:ascii="Times New Roman" w:hAnsi="Times New Roman" w:cs="Times New Roman"/>
          <w:sz w:val="28"/>
          <w:szCs w:val="28"/>
        </w:rPr>
        <w:t xml:space="preserve">Advancing Diabetic Foot Ulcer Detection: A Proposal for </w:t>
      </w:r>
    </w:p>
    <w:p w14:paraId="39B79F4B" w14:textId="2FD464D7" w:rsidR="00E62E43" w:rsidRDefault="00E62E43" w:rsidP="00E62E43">
      <w:pPr>
        <w:jc w:val="both"/>
        <w:rPr>
          <w:rFonts w:ascii="Times New Roman" w:hAnsi="Times New Roman" w:cs="Times New Roman"/>
          <w:sz w:val="28"/>
          <w:szCs w:val="28"/>
        </w:rPr>
      </w:pPr>
      <w:r>
        <w:rPr>
          <w:rFonts w:ascii="Times New Roman" w:hAnsi="Times New Roman" w:cs="Times New Roman"/>
          <w:sz w:val="28"/>
          <w:szCs w:val="28"/>
        </w:rPr>
        <w:t xml:space="preserve">                                        </w:t>
      </w:r>
      <w:r w:rsidRPr="00E62E43">
        <w:rPr>
          <w:rFonts w:ascii="Times New Roman" w:hAnsi="Times New Roman" w:cs="Times New Roman"/>
          <w:sz w:val="28"/>
          <w:szCs w:val="28"/>
        </w:rPr>
        <w:t>Multi-</w:t>
      </w:r>
      <w:r>
        <w:rPr>
          <w:rFonts w:ascii="Times New Roman" w:hAnsi="Times New Roman" w:cs="Times New Roman"/>
          <w:sz w:val="28"/>
          <w:szCs w:val="28"/>
        </w:rPr>
        <w:t xml:space="preserve"> </w:t>
      </w:r>
      <w:r w:rsidRPr="00E62E43">
        <w:rPr>
          <w:rFonts w:ascii="Times New Roman" w:hAnsi="Times New Roman" w:cs="Times New Roman"/>
          <w:sz w:val="28"/>
          <w:szCs w:val="28"/>
        </w:rPr>
        <w:t>Class Classification</w:t>
      </w:r>
    </w:p>
    <w:p w14:paraId="4C02E1E7" w14:textId="48B19895" w:rsidR="005677E0" w:rsidRDefault="005677E0" w:rsidP="00E62E43">
      <w:pPr>
        <w:jc w:val="both"/>
        <w:rPr>
          <w:rFonts w:ascii="Times New Roman" w:hAnsi="Times New Roman" w:cs="Times New Roman"/>
          <w:b/>
          <w:bCs/>
          <w:sz w:val="28"/>
          <w:szCs w:val="28"/>
        </w:rPr>
      </w:pPr>
      <w:r w:rsidRPr="005677E0">
        <w:rPr>
          <w:rFonts w:ascii="Times New Roman" w:hAnsi="Times New Roman" w:cs="Times New Roman"/>
          <w:b/>
          <w:bCs/>
          <w:sz w:val="28"/>
          <w:szCs w:val="28"/>
        </w:rPr>
        <w:t>Project Description:</w:t>
      </w:r>
    </w:p>
    <w:p w14:paraId="7C88DAA0" w14:textId="77777777" w:rsidR="00713E3A" w:rsidRDefault="00BC7034" w:rsidP="00E62E43">
      <w:pPr>
        <w:jc w:val="both"/>
        <w:rPr>
          <w:rFonts w:ascii="Times New Roman" w:hAnsi="Times New Roman" w:cs="Times New Roman"/>
          <w:b/>
          <w:bCs/>
          <w:sz w:val="28"/>
          <w:szCs w:val="28"/>
        </w:rPr>
      </w:pPr>
      <w:r w:rsidRPr="00BC7034">
        <w:rPr>
          <w:rFonts w:ascii="Times New Roman" w:hAnsi="Times New Roman" w:cs="Times New Roman"/>
          <w:sz w:val="24"/>
          <w:szCs w:val="24"/>
        </w:rPr>
        <w:t>Diabetic foot ulcers (DFUs) are chronic wounds that commonly occur in individuals with diabetes. They result from reduced blood flow and nerve damage, making the feet vulnerable to injuries and slow healing. DFUs can lead to severe complications if left untreated, emphasizing the need for early detection and specialized care in diabetes management. Timely intervention and proper wound care are essential to prevent complications and improve the quality of life for individuals with DFUs</w:t>
      </w:r>
      <w:r w:rsidRPr="00BC7034">
        <w:rPr>
          <w:rFonts w:ascii="Times New Roman" w:hAnsi="Times New Roman" w:cs="Times New Roman"/>
          <w:b/>
          <w:bCs/>
          <w:sz w:val="28"/>
          <w:szCs w:val="28"/>
        </w:rPr>
        <w:t>.</w:t>
      </w:r>
    </w:p>
    <w:p w14:paraId="089BDDA1" w14:textId="2EAA5384" w:rsidR="00990CA4" w:rsidRDefault="00990CA4" w:rsidP="00E62E43">
      <w:pPr>
        <w:jc w:val="both"/>
        <w:rPr>
          <w:rFonts w:ascii="Times New Roman" w:hAnsi="Times New Roman" w:cs="Times New Roman"/>
          <w:b/>
          <w:bCs/>
          <w:sz w:val="28"/>
          <w:szCs w:val="28"/>
        </w:rPr>
      </w:pPr>
      <w:r>
        <w:rPr>
          <w:rFonts w:ascii="Times New Roman" w:hAnsi="Times New Roman" w:cs="Times New Roman"/>
          <w:b/>
          <w:bCs/>
          <w:sz w:val="28"/>
          <w:szCs w:val="28"/>
        </w:rPr>
        <w:t>E</w:t>
      </w:r>
      <w:r w:rsidR="00850A38">
        <w:rPr>
          <w:rFonts w:ascii="Times New Roman" w:hAnsi="Times New Roman" w:cs="Times New Roman"/>
          <w:b/>
          <w:bCs/>
          <w:sz w:val="28"/>
          <w:szCs w:val="28"/>
        </w:rPr>
        <w:t>xisting Approach:</w:t>
      </w:r>
    </w:p>
    <w:p w14:paraId="475E37A1" w14:textId="6E959BDA" w:rsidR="005677E0" w:rsidRDefault="006B105E" w:rsidP="00E62E43">
      <w:pPr>
        <w:jc w:val="both"/>
        <w:rPr>
          <w:rFonts w:ascii="Times New Roman" w:hAnsi="Times New Roman" w:cs="Times New Roman"/>
          <w:sz w:val="24"/>
          <w:szCs w:val="24"/>
        </w:rPr>
      </w:pPr>
      <w:r w:rsidRPr="00602306">
        <w:rPr>
          <w:rFonts w:ascii="Times New Roman" w:hAnsi="Times New Roman" w:cs="Times New Roman"/>
          <w:sz w:val="24"/>
          <w:szCs w:val="24"/>
        </w:rPr>
        <w:t xml:space="preserve">Previous research in DFU detection has primarily relied on binary classification techniques, including Support Vector Machines (SVM), Convolutional Neural Networks (CNN), and </w:t>
      </w:r>
      <w:proofErr w:type="spellStart"/>
      <w:r w:rsidRPr="00602306">
        <w:rPr>
          <w:rFonts w:ascii="Times New Roman" w:hAnsi="Times New Roman" w:cs="Times New Roman"/>
          <w:sz w:val="24"/>
          <w:szCs w:val="24"/>
        </w:rPr>
        <w:t>EfficientNet</w:t>
      </w:r>
      <w:proofErr w:type="spellEnd"/>
      <w:r w:rsidRPr="00602306">
        <w:rPr>
          <w:rFonts w:ascii="Times New Roman" w:hAnsi="Times New Roman" w:cs="Times New Roman"/>
          <w:sz w:val="24"/>
          <w:szCs w:val="24"/>
        </w:rPr>
        <w:t xml:space="preserve">. </w:t>
      </w:r>
      <w:r w:rsidR="007C3A06" w:rsidRPr="00602306">
        <w:rPr>
          <w:rFonts w:ascii="Times New Roman" w:hAnsi="Times New Roman" w:cs="Times New Roman"/>
          <w:sz w:val="24"/>
          <w:szCs w:val="24"/>
        </w:rPr>
        <w:t xml:space="preserve">While these techniques have yielded valuable insights, they inherently limit the characterization of DFUs to binary outcomes, overlooking the finer details that are crucial for comprehensive diagnosis and treatment planning. </w:t>
      </w:r>
      <w:r w:rsidRPr="00602306">
        <w:rPr>
          <w:rFonts w:ascii="Times New Roman" w:hAnsi="Times New Roman" w:cs="Times New Roman"/>
          <w:sz w:val="24"/>
          <w:szCs w:val="24"/>
        </w:rPr>
        <w:t>However, DFUs are complex in nature, exhibiting diverse characteristics such as ulcer type, severity, and location, which necessitates a more nuanced approach to classification.</w:t>
      </w:r>
    </w:p>
    <w:p w14:paraId="2ECB67BA" w14:textId="7D85293B" w:rsidR="00552967" w:rsidRPr="0035604D" w:rsidRDefault="0035604D" w:rsidP="00E62E43">
      <w:pPr>
        <w:jc w:val="both"/>
        <w:rPr>
          <w:rFonts w:ascii="Times New Roman" w:hAnsi="Times New Roman" w:cs="Times New Roman"/>
          <w:b/>
          <w:bCs/>
          <w:sz w:val="28"/>
          <w:szCs w:val="28"/>
        </w:rPr>
      </w:pPr>
      <w:r w:rsidRPr="0035604D">
        <w:rPr>
          <w:rFonts w:ascii="Times New Roman" w:hAnsi="Times New Roman" w:cs="Times New Roman"/>
          <w:b/>
          <w:bCs/>
          <w:sz w:val="28"/>
          <w:szCs w:val="28"/>
        </w:rPr>
        <w:t>Proposed Techniques:</w:t>
      </w:r>
    </w:p>
    <w:p w14:paraId="573D3B92" w14:textId="77777777" w:rsidR="00602306" w:rsidRDefault="00602306" w:rsidP="00602306">
      <w:pPr>
        <w:rPr>
          <w:rFonts w:ascii="Times New Roman" w:hAnsi="Times New Roman" w:cs="Times New Roman"/>
          <w:sz w:val="24"/>
          <w:szCs w:val="24"/>
        </w:rPr>
      </w:pPr>
      <w:r w:rsidRPr="00602306">
        <w:rPr>
          <w:rFonts w:ascii="Times New Roman" w:hAnsi="Times New Roman" w:cs="Times New Roman"/>
          <w:sz w:val="24"/>
          <w:szCs w:val="24"/>
        </w:rPr>
        <w:t>This proposal addresses the limitations of binary classification and presents a comprehensive strategy to transition from binary to multi-class DFU classification. We recognize that DFUs, in their various stages and manifestations, demand a finer-grained analysis for accurate diagnosis and treatment planning. Therefore, this proposal introduces five key techniques to overcome binary classification constraints:</w:t>
      </w:r>
    </w:p>
    <w:p w14:paraId="09A8AD60" w14:textId="77777777" w:rsidR="006F6FD4" w:rsidRDefault="006F6FD4" w:rsidP="006F6FD4">
      <w:pPr>
        <w:rPr>
          <w:rFonts w:ascii="Times New Roman" w:hAnsi="Times New Roman" w:cs="Times New Roman"/>
          <w:sz w:val="24"/>
          <w:szCs w:val="24"/>
        </w:rPr>
      </w:pPr>
      <w:r w:rsidRPr="006F6FD4">
        <w:rPr>
          <w:rFonts w:ascii="Times New Roman" w:hAnsi="Times New Roman" w:cs="Times New Roman"/>
          <w:b/>
          <w:bCs/>
          <w:sz w:val="24"/>
          <w:szCs w:val="24"/>
        </w:rPr>
        <w:t>1.Multi-Label Classification:</w:t>
      </w:r>
      <w:r w:rsidRPr="006F6FD4">
        <w:rPr>
          <w:rFonts w:ascii="Times New Roman" w:hAnsi="Times New Roman" w:cs="Times New Roman"/>
          <w:sz w:val="24"/>
          <w:szCs w:val="24"/>
        </w:rPr>
        <w:t xml:space="preserve"> Implementing multi-label classification to assign multiple labels (classes) to each DFU image, enabling a detailed characterization of ulcer features.</w:t>
      </w:r>
    </w:p>
    <w:p w14:paraId="32040E86" w14:textId="77777777" w:rsidR="006F6FD4" w:rsidRDefault="006F6FD4" w:rsidP="006F6FD4">
      <w:pPr>
        <w:rPr>
          <w:rFonts w:ascii="Times New Roman" w:hAnsi="Times New Roman" w:cs="Times New Roman"/>
          <w:sz w:val="24"/>
          <w:szCs w:val="24"/>
        </w:rPr>
      </w:pPr>
      <w:r w:rsidRPr="006F6FD4">
        <w:rPr>
          <w:rFonts w:ascii="Times New Roman" w:hAnsi="Times New Roman" w:cs="Times New Roman"/>
          <w:b/>
          <w:bCs/>
          <w:sz w:val="24"/>
          <w:szCs w:val="24"/>
        </w:rPr>
        <w:t>2.Customized CNN Architectures:</w:t>
      </w:r>
      <w:r w:rsidRPr="006F6FD4">
        <w:rPr>
          <w:rFonts w:ascii="Times New Roman" w:hAnsi="Times New Roman" w:cs="Times New Roman"/>
          <w:sz w:val="24"/>
          <w:szCs w:val="24"/>
        </w:rPr>
        <w:t xml:space="preserve"> Designing customized Convolutional Neural Network (CNN) architectures tailored to multi-class DFU classification, accommodating the intricacies of the condition.</w:t>
      </w:r>
    </w:p>
    <w:p w14:paraId="7A5FE428" w14:textId="0C8BEF8A" w:rsidR="006F6FD4" w:rsidRDefault="006F6FD4" w:rsidP="006F6FD4">
      <w:pPr>
        <w:rPr>
          <w:rFonts w:ascii="Times New Roman" w:hAnsi="Times New Roman" w:cs="Times New Roman"/>
          <w:sz w:val="24"/>
          <w:szCs w:val="24"/>
        </w:rPr>
      </w:pPr>
      <w:r w:rsidRPr="006F6FD4">
        <w:rPr>
          <w:rFonts w:ascii="Times New Roman" w:hAnsi="Times New Roman" w:cs="Times New Roman"/>
          <w:b/>
          <w:bCs/>
          <w:sz w:val="24"/>
          <w:szCs w:val="24"/>
        </w:rPr>
        <w:t>3.Fine-Grained Image Analysis:</w:t>
      </w:r>
      <w:r w:rsidRPr="006F6FD4">
        <w:rPr>
          <w:rFonts w:ascii="Times New Roman" w:hAnsi="Times New Roman" w:cs="Times New Roman"/>
          <w:sz w:val="24"/>
          <w:szCs w:val="24"/>
        </w:rPr>
        <w:t xml:space="preserve"> Applying fine-grained image analysis techniques, such as object detection and segmentation, to identify specific regions or components within DFU images, enhancing multi-class differentiation.</w:t>
      </w:r>
    </w:p>
    <w:p w14:paraId="16A93510" w14:textId="7A0BEBB3" w:rsidR="0083441A" w:rsidRPr="0083441A" w:rsidRDefault="0083441A" w:rsidP="0083441A">
      <w:pPr>
        <w:rPr>
          <w:rFonts w:ascii="Times New Roman" w:hAnsi="Times New Roman" w:cs="Times New Roman"/>
          <w:sz w:val="24"/>
          <w:szCs w:val="24"/>
        </w:rPr>
      </w:pPr>
      <w:r w:rsidRPr="0083441A">
        <w:rPr>
          <w:rFonts w:ascii="Times New Roman" w:hAnsi="Times New Roman" w:cs="Times New Roman"/>
          <w:b/>
          <w:bCs/>
          <w:sz w:val="24"/>
          <w:szCs w:val="24"/>
        </w:rPr>
        <w:t>4.Hierarchical Classification:</w:t>
      </w:r>
      <w:r w:rsidRPr="0083441A">
        <w:rPr>
          <w:rFonts w:ascii="Times New Roman" w:hAnsi="Times New Roman" w:cs="Times New Roman"/>
          <w:sz w:val="24"/>
          <w:szCs w:val="24"/>
        </w:rPr>
        <w:t xml:space="preserve"> Implementing a hierarchical classification approach to categorize DFUs into broader categories and then subdivide them into finer classes, simplifying the multi-class problem.</w:t>
      </w:r>
    </w:p>
    <w:p w14:paraId="700BF1A1" w14:textId="5435F026" w:rsidR="0083441A" w:rsidRDefault="0083441A" w:rsidP="0083441A">
      <w:pPr>
        <w:rPr>
          <w:rFonts w:ascii="Times New Roman" w:hAnsi="Times New Roman" w:cs="Times New Roman"/>
          <w:sz w:val="24"/>
          <w:szCs w:val="24"/>
        </w:rPr>
      </w:pPr>
      <w:r w:rsidRPr="0083441A">
        <w:rPr>
          <w:rFonts w:ascii="Times New Roman" w:hAnsi="Times New Roman" w:cs="Times New Roman"/>
          <w:b/>
          <w:bCs/>
          <w:sz w:val="24"/>
          <w:szCs w:val="24"/>
        </w:rPr>
        <w:lastRenderedPageBreak/>
        <w:t>5.Ensemble of Neural Networks:</w:t>
      </w:r>
      <w:r w:rsidRPr="0083441A">
        <w:rPr>
          <w:rFonts w:ascii="Times New Roman" w:hAnsi="Times New Roman" w:cs="Times New Roman"/>
          <w:sz w:val="24"/>
          <w:szCs w:val="24"/>
        </w:rPr>
        <w:t xml:space="preserve"> Creating an ensemble of specialized neural networks, each focusing on different aspects of DFU classification and combining their predictions to achieve robust multi-class results.</w:t>
      </w:r>
    </w:p>
    <w:p w14:paraId="732235B4" w14:textId="2BA6F095" w:rsidR="00040606" w:rsidRPr="00040606" w:rsidRDefault="00040606" w:rsidP="00040606">
      <w:pPr>
        <w:rPr>
          <w:rFonts w:ascii="Times New Roman" w:hAnsi="Times New Roman" w:cs="Times New Roman"/>
        </w:rPr>
      </w:pPr>
      <w:r w:rsidRPr="00040606">
        <w:rPr>
          <w:rFonts w:ascii="Times New Roman" w:hAnsi="Times New Roman" w:cs="Times New Roman"/>
        </w:rPr>
        <w:t xml:space="preserve">      </w:t>
      </w:r>
      <w:r>
        <w:rPr>
          <w:rFonts w:ascii="Times New Roman" w:hAnsi="Times New Roman" w:cs="Times New Roman"/>
        </w:rPr>
        <w:t xml:space="preserve">         </w:t>
      </w:r>
      <w:r w:rsidRPr="00040606">
        <w:rPr>
          <w:rFonts w:ascii="Times New Roman" w:hAnsi="Times New Roman" w:cs="Times New Roman"/>
        </w:rPr>
        <w:t xml:space="preserve">Different grades of foot ulcers     </w:t>
      </w:r>
    </w:p>
    <w:p w14:paraId="36DA635A" w14:textId="77777777" w:rsidR="00040606" w:rsidRDefault="00040606" w:rsidP="0083441A">
      <w:pPr>
        <w:rPr>
          <w:rFonts w:ascii="Times New Roman" w:hAnsi="Times New Roman" w:cs="Times New Roman"/>
          <w:sz w:val="24"/>
          <w:szCs w:val="24"/>
        </w:rPr>
      </w:pPr>
    </w:p>
    <w:p w14:paraId="47014CB9" w14:textId="547BC561" w:rsidR="00EF7C1B" w:rsidRDefault="002113A0" w:rsidP="0083441A">
      <w:pPr>
        <w:rPr>
          <w:rFonts w:ascii="Times New Roman" w:hAnsi="Times New Roman" w:cs="Times New Roman"/>
          <w:sz w:val="24"/>
          <w:szCs w:val="24"/>
        </w:rPr>
      </w:pPr>
      <w:r>
        <w:rPr>
          <w:rFonts w:ascii="Times New Roman" w:hAnsi="Times New Roman" w:cs="Times New Roman"/>
          <w:sz w:val="24"/>
          <w:szCs w:val="24"/>
        </w:rPr>
        <w:t xml:space="preserve">  </w:t>
      </w:r>
      <w:r w:rsidR="00EF7C1B">
        <w:rPr>
          <w:noProof/>
        </w:rPr>
        <w:drawing>
          <wp:inline distT="0" distB="0" distL="0" distR="0" wp14:anchorId="640D951C" wp14:editId="24719948">
            <wp:extent cx="4583741" cy="2203450"/>
            <wp:effectExtent l="0" t="0" r="7620" b="6350"/>
            <wp:docPr id="2066521538" name="Picture 1" descr="Figure 1 from Surgical aspects of the diabetic foo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urgical aspects of the diabetic foot. | Semantic Schol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23248" cy="2222441"/>
                    </a:xfrm>
                    <a:prstGeom prst="rect">
                      <a:avLst/>
                    </a:prstGeom>
                    <a:noFill/>
                    <a:ln>
                      <a:noFill/>
                    </a:ln>
                  </pic:spPr>
                </pic:pic>
              </a:graphicData>
            </a:graphic>
          </wp:inline>
        </w:drawing>
      </w:r>
    </w:p>
    <w:p w14:paraId="629FE87D" w14:textId="77777777" w:rsidR="00040606" w:rsidRDefault="00040606" w:rsidP="0083441A">
      <w:pPr>
        <w:rPr>
          <w:rFonts w:ascii="Times New Roman" w:hAnsi="Times New Roman" w:cs="Times New Roman"/>
          <w:sz w:val="24"/>
          <w:szCs w:val="24"/>
        </w:rPr>
      </w:pPr>
    </w:p>
    <w:p w14:paraId="57C2DECA" w14:textId="6B3EC888" w:rsidR="00BA3F07" w:rsidRPr="0083441A" w:rsidRDefault="00BA3F07" w:rsidP="0083441A">
      <w:pPr>
        <w:rPr>
          <w:rFonts w:ascii="Times New Roman" w:hAnsi="Times New Roman" w:cs="Times New Roman"/>
          <w:sz w:val="24"/>
          <w:szCs w:val="24"/>
        </w:rPr>
      </w:pPr>
      <w:r w:rsidRPr="00BA3F07">
        <w:rPr>
          <w:rFonts w:ascii="Times New Roman" w:hAnsi="Times New Roman" w:cs="Times New Roman"/>
          <w:sz w:val="24"/>
          <w:szCs w:val="24"/>
        </w:rPr>
        <w:t>By presenting these proposals, we aim to revolutionize the field of diabetic foot ulcer (DFU) detection. The transition from binary to multi-class classification promises to provide healthcare professionals with a deeper understanding of DFUs, enabling more precise diagnosis and tailored treatment plans. This advancement holds the potential to enhance patient care, reduce complications, and improve the overall quality of life for individuals with diabetes. Furthermore, it contributes to the growing body of knowledge in medical image analysis, facilitating better DFU management practices and advancing the field of computer-aided diagnosis in healthcare.</w:t>
      </w:r>
    </w:p>
    <w:p w14:paraId="1A5D06E6" w14:textId="77777777" w:rsidR="0083441A" w:rsidRPr="006F6FD4" w:rsidRDefault="0083441A" w:rsidP="006F6FD4">
      <w:pPr>
        <w:rPr>
          <w:rFonts w:ascii="Times New Roman" w:hAnsi="Times New Roman" w:cs="Times New Roman"/>
          <w:sz w:val="24"/>
          <w:szCs w:val="24"/>
        </w:rPr>
      </w:pPr>
    </w:p>
    <w:p w14:paraId="744D34FD" w14:textId="77777777" w:rsidR="006F6FD4" w:rsidRPr="00602306" w:rsidRDefault="006F6FD4" w:rsidP="00602306">
      <w:pPr>
        <w:rPr>
          <w:rFonts w:ascii="Times New Roman" w:hAnsi="Times New Roman" w:cs="Times New Roman"/>
          <w:sz w:val="24"/>
          <w:szCs w:val="24"/>
        </w:rPr>
      </w:pPr>
    </w:p>
    <w:p w14:paraId="34F81B23" w14:textId="40039E50" w:rsidR="00E075A5" w:rsidRPr="00602306" w:rsidRDefault="00E075A5" w:rsidP="00E62E43">
      <w:pPr>
        <w:jc w:val="both"/>
        <w:rPr>
          <w:rFonts w:ascii="Times New Roman" w:hAnsi="Times New Roman" w:cs="Times New Roman"/>
          <w:sz w:val="24"/>
          <w:szCs w:val="24"/>
        </w:rPr>
      </w:pPr>
    </w:p>
    <w:sectPr w:rsidR="00E075A5" w:rsidRPr="00602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43"/>
    <w:rsid w:val="00040606"/>
    <w:rsid w:val="002113A0"/>
    <w:rsid w:val="0035604D"/>
    <w:rsid w:val="00552967"/>
    <w:rsid w:val="005677E0"/>
    <w:rsid w:val="00602306"/>
    <w:rsid w:val="006B105E"/>
    <w:rsid w:val="006F6FD4"/>
    <w:rsid w:val="00713E3A"/>
    <w:rsid w:val="007C3A06"/>
    <w:rsid w:val="0083441A"/>
    <w:rsid w:val="00850A38"/>
    <w:rsid w:val="00990CA4"/>
    <w:rsid w:val="00A75D3E"/>
    <w:rsid w:val="00BA3F07"/>
    <w:rsid w:val="00BC7034"/>
    <w:rsid w:val="00BF6697"/>
    <w:rsid w:val="00E075A5"/>
    <w:rsid w:val="00E62E43"/>
    <w:rsid w:val="00EF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F80"/>
  <w15:chartTrackingRefBased/>
  <w15:docId w15:val="{95D35463-5395-455C-AEBC-413E0C5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thirupathi</dc:creator>
  <cp:keywords/>
  <dc:description/>
  <cp:lastModifiedBy>Akshitha Thirupathi</cp:lastModifiedBy>
  <cp:revision>19</cp:revision>
  <dcterms:created xsi:type="dcterms:W3CDTF">2023-09-02T02:47:00Z</dcterms:created>
  <dcterms:modified xsi:type="dcterms:W3CDTF">2023-09-02T06:27:00Z</dcterms:modified>
</cp:coreProperties>
</file>