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A751" w14:textId="77EFC14A" w:rsidR="0061737B" w:rsidRPr="0061737B" w:rsidRDefault="0061737B" w:rsidP="003D6D91">
      <w:pPr>
        <w:shd w:val="clear" w:color="auto" w:fill="FFFFFF"/>
        <w:spacing w:after="0" w:line="336" w:lineRule="atLeast"/>
        <w:jc w:val="center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1737B">
        <w:rPr>
          <w:rFonts w:ascii="Arial" w:eastAsia="Times New Roman" w:hAnsi="Arial" w:cs="Arial"/>
          <w:sz w:val="30"/>
          <w:szCs w:val="30"/>
          <w:lang w:eastAsia="en-IN"/>
        </w:rPr>
        <w:t>Types of ciphers</w:t>
      </w:r>
      <w:r>
        <w:rPr>
          <w:rFonts w:ascii="Arial" w:eastAsia="Times New Roman" w:hAnsi="Arial" w:cs="Arial"/>
          <w:sz w:val="30"/>
          <w:szCs w:val="30"/>
          <w:lang w:eastAsia="en-IN"/>
        </w:rPr>
        <w:t>:</w:t>
      </w:r>
    </w:p>
    <w:p w14:paraId="745ECBF2" w14:textId="2ED6E5B1" w:rsidR="0061737B" w:rsidRP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1737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Substitution ciphers</w:t>
      </w:r>
      <w:r w:rsidRPr="0061737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:</w:t>
      </w:r>
    </w:p>
    <w:p w14:paraId="0536926B" w14:textId="4502208D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Description:</w:t>
      </w:r>
    </w:p>
    <w:p w14:paraId="7DA7AD6A" w14:textId="4FA20C06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Algorithm:</w:t>
      </w:r>
    </w:p>
    <w:p w14:paraId="16B41F8B" w14:textId="2C463433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Program:</w:t>
      </w:r>
    </w:p>
    <w:p w14:paraId="1C4D64FE" w14:textId="2B0E39E5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Online implementation:</w:t>
      </w:r>
    </w:p>
    <w:p w14:paraId="5BCFC8A7" w14:textId="6248C64E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hyperlink r:id="rId5" w:history="1">
        <w:r w:rsidRPr="0061737B">
          <w:rPr>
            <w:rStyle w:val="Hyperlink"/>
            <w:rFonts w:ascii="Arial" w:eastAsia="Times New Roman" w:hAnsi="Arial" w:cs="Arial"/>
            <w:sz w:val="27"/>
            <w:szCs w:val="27"/>
            <w:lang w:eastAsia="en-IN"/>
          </w:rPr>
          <w:t>https://planetcalc.com/7984/</w:t>
        </w:r>
      </w:hyperlink>
    </w:p>
    <w:p w14:paraId="2A470D27" w14:textId="5547CE0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Step 1:</w:t>
      </w:r>
      <w:r w:rsidR="00CC2AAE">
        <w:rPr>
          <w:rFonts w:ascii="Arial" w:eastAsia="Times New Roman" w:hAnsi="Arial" w:cs="Arial"/>
          <w:sz w:val="27"/>
          <w:szCs w:val="27"/>
          <w:lang w:eastAsia="en-IN"/>
        </w:rPr>
        <w:t xml:space="preserve"> Enter the key </w:t>
      </w:r>
    </w:p>
    <w:p w14:paraId="73676C31" w14:textId="1D55A1D1" w:rsidR="0061737B" w:rsidRDefault="0061737B" w:rsidP="00CC2AAE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1737B">
        <w:rPr>
          <w:rFonts w:ascii="Arial" w:eastAsia="Times New Roman" w:hAnsi="Arial" w:cs="Arial"/>
          <w:sz w:val="27"/>
          <w:szCs w:val="27"/>
          <w:lang w:eastAsia="en-IN"/>
        </w:rPr>
        <w:drawing>
          <wp:inline distT="0" distB="0" distL="0" distR="0" wp14:anchorId="4FE0B781" wp14:editId="7AEC9CD0">
            <wp:extent cx="3314870" cy="5461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7A5" w14:textId="23F274A2" w:rsidR="00CC2AAE" w:rsidRDefault="00CC2AAE" w:rsidP="00CC2AAE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Step 2: Enter the text to be encrypted and select the encode option.</w:t>
      </w:r>
    </w:p>
    <w:p w14:paraId="017C934A" w14:textId="2F23243F" w:rsidR="00CC2AAE" w:rsidRDefault="003D6D91" w:rsidP="00CC2AAE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D6D91">
        <w:rPr>
          <w:rFonts w:ascii="Arial" w:eastAsia="Times New Roman" w:hAnsi="Arial" w:cs="Arial"/>
          <w:sz w:val="27"/>
          <w:szCs w:val="27"/>
          <w:lang w:eastAsia="en-IN"/>
        </w:rPr>
        <w:drawing>
          <wp:inline distT="0" distB="0" distL="0" distR="0" wp14:anchorId="72325FD9" wp14:editId="1193F54E">
            <wp:extent cx="5543835" cy="147962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B8B3" w14:textId="1DDDEC99" w:rsidR="00CC2AAE" w:rsidRDefault="00CC2AAE" w:rsidP="00CC2AAE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Output Cipher:</w:t>
      </w:r>
    </w:p>
    <w:p w14:paraId="65CA7C27" w14:textId="18014A72" w:rsidR="00CC2AAE" w:rsidRDefault="003D6D91" w:rsidP="00CC2AAE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D6D91">
        <w:rPr>
          <w:rFonts w:ascii="Arial" w:eastAsia="Times New Roman" w:hAnsi="Arial" w:cs="Arial"/>
          <w:sz w:val="27"/>
          <w:szCs w:val="27"/>
          <w:lang w:eastAsia="en-IN"/>
        </w:rPr>
        <w:drawing>
          <wp:inline distT="0" distB="0" distL="0" distR="0" wp14:anchorId="0491BAEE" wp14:editId="65BCE2D2">
            <wp:extent cx="2978303" cy="520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DC76" w14:textId="77777777" w:rsidR="00CC2AAE" w:rsidRPr="0061737B" w:rsidRDefault="00CC2AAE" w:rsidP="00CC2AAE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73C30284" w14:textId="075D1E49" w:rsidR="0061737B" w:rsidRP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1737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Transposition ciphers</w:t>
      </w:r>
      <w:r w:rsidRPr="0061737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:</w:t>
      </w:r>
    </w:p>
    <w:p w14:paraId="3E3F6F02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Description:</w:t>
      </w:r>
    </w:p>
    <w:p w14:paraId="22928106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Algorithm:</w:t>
      </w:r>
    </w:p>
    <w:p w14:paraId="696C8484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Program:</w:t>
      </w:r>
    </w:p>
    <w:p w14:paraId="0324A4C8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Online implementation:</w:t>
      </w:r>
    </w:p>
    <w:p w14:paraId="1A5F84C1" w14:textId="77777777" w:rsidR="0061737B" w:rsidRP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1B4468AF" w14:textId="5CB934BE" w:rsidR="0061737B" w:rsidRP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proofErr w:type="spellStart"/>
      <w:r w:rsidRPr="0061737B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Polygraphic</w:t>
      </w:r>
      <w:proofErr w:type="spellEnd"/>
      <w:r w:rsidRPr="0061737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ciphers</w:t>
      </w:r>
      <w:r w:rsidRPr="0061737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:</w:t>
      </w:r>
    </w:p>
    <w:p w14:paraId="2FD2448E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Description:</w:t>
      </w:r>
    </w:p>
    <w:p w14:paraId="309CC266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Algorithm:</w:t>
      </w:r>
    </w:p>
    <w:p w14:paraId="08DA8020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Program:</w:t>
      </w:r>
    </w:p>
    <w:p w14:paraId="41720086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Online implementation:</w:t>
      </w:r>
    </w:p>
    <w:p w14:paraId="48293763" w14:textId="77777777" w:rsidR="0061737B" w:rsidRPr="0061737B" w:rsidRDefault="0061737B" w:rsidP="0061737B">
      <w:pPr>
        <w:shd w:val="clear" w:color="auto" w:fill="FFFFFF"/>
        <w:spacing w:before="150" w:after="150" w:line="401" w:lineRule="atLeast"/>
        <w:ind w:firstLine="720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2A70B640" w14:textId="2F2CF614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1737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Permutation ciphers</w:t>
      </w:r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>:</w:t>
      </w:r>
    </w:p>
    <w:p w14:paraId="65CB7AF5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Description:</w:t>
      </w:r>
    </w:p>
    <w:p w14:paraId="4A3904EF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Algorithm:</w:t>
      </w:r>
    </w:p>
    <w:p w14:paraId="087F2F4D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Program:</w:t>
      </w:r>
    </w:p>
    <w:p w14:paraId="124654B9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Online implementation:</w:t>
      </w:r>
    </w:p>
    <w:p w14:paraId="674BE635" w14:textId="77777777" w:rsidR="0061737B" w:rsidRP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410C8353" w14:textId="0F2D8168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hyperlink r:id="rId9" w:history="1">
        <w:r w:rsidRPr="0061737B">
          <w:rPr>
            <w:rFonts w:ascii="Arial" w:eastAsia="Times New Roman" w:hAnsi="Arial" w:cs="Arial"/>
            <w:b/>
            <w:bCs/>
            <w:sz w:val="27"/>
            <w:szCs w:val="27"/>
            <w:lang w:eastAsia="en-IN"/>
          </w:rPr>
          <w:t>Private-key</w:t>
        </w:r>
      </w:hyperlink>
      <w:r w:rsidRPr="0061737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 cryptography</w:t>
      </w:r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>:</w:t>
      </w:r>
    </w:p>
    <w:p w14:paraId="6B7AA901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Description:</w:t>
      </w:r>
    </w:p>
    <w:p w14:paraId="5BB2862B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Algorithm:</w:t>
      </w:r>
    </w:p>
    <w:p w14:paraId="6AD214BB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Program:</w:t>
      </w:r>
    </w:p>
    <w:p w14:paraId="18724678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Online implementation:</w:t>
      </w:r>
    </w:p>
    <w:p w14:paraId="5FCA35B1" w14:textId="77777777" w:rsidR="0061737B" w:rsidRP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3C23AE2B" w14:textId="4BF51474" w:rsidR="00DC2E0F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hyperlink r:id="rId10" w:history="1">
        <w:r w:rsidRPr="0061737B">
          <w:rPr>
            <w:rFonts w:ascii="Arial" w:eastAsia="Times New Roman" w:hAnsi="Arial" w:cs="Arial"/>
            <w:b/>
            <w:bCs/>
            <w:sz w:val="27"/>
            <w:szCs w:val="27"/>
            <w:lang w:eastAsia="en-IN"/>
          </w:rPr>
          <w:t>Public-key cryptography</w:t>
        </w:r>
      </w:hyperlink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>:</w:t>
      </w:r>
    </w:p>
    <w:p w14:paraId="712C1156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Description:</w:t>
      </w:r>
    </w:p>
    <w:p w14:paraId="42A1FF83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Algorithm:</w:t>
      </w:r>
    </w:p>
    <w:p w14:paraId="5BD41463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Program:</w:t>
      </w:r>
    </w:p>
    <w:p w14:paraId="721F04F6" w14:textId="77777777" w:rsidR="0061737B" w:rsidRDefault="0061737B" w:rsidP="0061737B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Online implementation:</w:t>
      </w:r>
    </w:p>
    <w:p w14:paraId="141E8048" w14:textId="77777777" w:rsidR="0061737B" w:rsidRPr="0061737B" w:rsidRDefault="0061737B" w:rsidP="0061737B">
      <w:pPr>
        <w:shd w:val="clear" w:color="auto" w:fill="FFFFFF"/>
        <w:spacing w:before="150" w:after="150" w:line="401" w:lineRule="atLeast"/>
      </w:pPr>
    </w:p>
    <w:sectPr w:rsidR="0061737B" w:rsidRPr="0061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4840"/>
    <w:multiLevelType w:val="multilevel"/>
    <w:tmpl w:val="E1C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43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0F"/>
    <w:rsid w:val="003D6D91"/>
    <w:rsid w:val="0061737B"/>
    <w:rsid w:val="00CC2AAE"/>
    <w:rsid w:val="00DC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9EB0"/>
  <w15:chartTrackingRefBased/>
  <w15:docId w15:val="{7B6B5DCB-1307-4268-8099-D10F8FDE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7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3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737B"/>
    <w:rPr>
      <w:b/>
      <w:bCs/>
    </w:rPr>
  </w:style>
  <w:style w:type="character" w:styleId="Emphasis">
    <w:name w:val="Emphasis"/>
    <w:basedOn w:val="DefaultParagraphFont"/>
    <w:uiPriority w:val="20"/>
    <w:qFormat/>
    <w:rsid w:val="0061737B"/>
    <w:rPr>
      <w:i/>
      <w:iCs/>
    </w:rPr>
  </w:style>
  <w:style w:type="character" w:styleId="Hyperlink">
    <w:name w:val="Hyperlink"/>
    <w:basedOn w:val="DefaultParagraphFont"/>
    <w:uiPriority w:val="99"/>
    <w:unhideWhenUsed/>
    <w:rsid w:val="00617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lanetcalc.com/7984/" TargetMode="External"/><Relationship Id="rId10" Type="http://schemas.openxmlformats.org/officeDocument/2006/relationships/hyperlink" Target="https://www.techtarget.com/searchsecurity/definition/asymmetric-crypt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security/definition/private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RAJAVEL</dc:creator>
  <cp:keywords/>
  <dc:description/>
  <cp:lastModifiedBy>AKSHITHA RAJAVEL</cp:lastModifiedBy>
  <cp:revision>2</cp:revision>
  <dcterms:created xsi:type="dcterms:W3CDTF">2022-10-22T03:52:00Z</dcterms:created>
  <dcterms:modified xsi:type="dcterms:W3CDTF">2022-10-22T06:42:00Z</dcterms:modified>
</cp:coreProperties>
</file>