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9B38A" w14:textId="18C152A1" w:rsidR="002B785B" w:rsidRPr="002B785B" w:rsidRDefault="001E2442" w:rsidP="002B785B">
      <w:pPr>
        <w:spacing w:before="60" w:after="144" w:line="276" w:lineRule="auto"/>
        <w:ind w:right="95"/>
        <w:jc w:val="center"/>
        <w:rPr>
          <w:rFonts w:ascii="Work Sans" w:eastAsia="Work Sans" w:hAnsi="Work Sans" w:cs="Work Sans"/>
          <w:b/>
          <w:sz w:val="28"/>
          <w:szCs w:val="28"/>
          <w:u w:val="single"/>
        </w:rPr>
      </w:pPr>
      <w:r>
        <w:rPr>
          <w:rFonts w:ascii="Work Sans" w:eastAsia="Work Sans" w:hAnsi="Work Sans" w:cs="Work Sans"/>
          <w:b/>
          <w:sz w:val="28"/>
          <w:szCs w:val="28"/>
          <w:u w:val="single"/>
        </w:rPr>
        <w:t xml:space="preserve">PS-II - </w:t>
      </w:r>
      <w:r w:rsidR="002B785B" w:rsidRPr="002B785B">
        <w:rPr>
          <w:rFonts w:ascii="Work Sans" w:eastAsia="Work Sans" w:hAnsi="Work Sans" w:cs="Work Sans"/>
          <w:b/>
          <w:sz w:val="28"/>
          <w:szCs w:val="28"/>
          <w:u w:val="single"/>
        </w:rPr>
        <w:t>ONE PAGE SUMMARY</w:t>
      </w:r>
    </w:p>
    <w:p w14:paraId="409B009C" w14:textId="77777777" w:rsidR="002B785B" w:rsidRDefault="002B785B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</w:p>
    <w:p w14:paraId="5013D645" w14:textId="65766801" w:rsidR="00132821" w:rsidRDefault="00132821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19643E">
        <w:rPr>
          <w:rFonts w:ascii="Work Sans" w:eastAsia="Work Sans" w:hAnsi="Work Sans" w:cs="Work Sans"/>
          <w:b/>
          <w:sz w:val="20"/>
          <w:szCs w:val="20"/>
        </w:rPr>
        <w:t xml:space="preserve">PS-II (Internship or </w:t>
      </w:r>
      <w:proofErr w:type="gramStart"/>
      <w:r w:rsidRPr="0019643E">
        <w:rPr>
          <w:rFonts w:ascii="Work Sans" w:eastAsia="Work Sans" w:hAnsi="Work Sans" w:cs="Work Sans"/>
          <w:b/>
          <w:sz w:val="20"/>
          <w:szCs w:val="20"/>
        </w:rPr>
        <w:t>Thesis)</w:t>
      </w:r>
      <w:r>
        <w:rPr>
          <w:rFonts w:ascii="Work Sans" w:eastAsia="Work Sans" w:hAnsi="Work Sans" w:cs="Work Sans"/>
          <w:b/>
          <w:sz w:val="20"/>
          <w:szCs w:val="20"/>
        </w:rPr>
        <w:t xml:space="preserve">   </w:t>
      </w:r>
      <w:proofErr w:type="gramEnd"/>
      <w:r>
        <w:rPr>
          <w:rFonts w:ascii="Work Sans" w:eastAsia="Work Sans" w:hAnsi="Work Sans" w:cs="Work Sans"/>
          <w:b/>
          <w:sz w:val="20"/>
          <w:szCs w:val="20"/>
        </w:rPr>
        <w:t xml:space="preserve">           </w:t>
      </w:r>
      <w:proofErr w:type="gramStart"/>
      <w:r>
        <w:rPr>
          <w:rFonts w:ascii="Work Sans" w:eastAsia="Work Sans" w:hAnsi="Work Sans" w:cs="Work Sans"/>
          <w:b/>
          <w:sz w:val="20"/>
          <w:szCs w:val="20"/>
        </w:rPr>
        <w:t xml:space="preserve">  </w:t>
      </w:r>
      <w:r w:rsidRPr="00132821">
        <w:rPr>
          <w:rFonts w:ascii="Work Sans" w:eastAsia="Work Sans" w:hAnsi="Work Sans" w:cs="Work Sans"/>
          <w:bCs/>
          <w:sz w:val="20"/>
          <w:szCs w:val="20"/>
        </w:rPr>
        <w:t>:</w:t>
      </w:r>
      <w:proofErr w:type="gramEnd"/>
      <w:r w:rsidR="00BF55C3">
        <w:rPr>
          <w:rFonts w:ascii="Work Sans" w:eastAsia="Work Sans" w:hAnsi="Work Sans" w:cs="Work Sans"/>
          <w:bCs/>
          <w:sz w:val="20"/>
          <w:szCs w:val="20"/>
        </w:rPr>
        <w:t xml:space="preserve"> Internship </w:t>
      </w:r>
    </w:p>
    <w:p w14:paraId="00000001" w14:textId="1BADF81B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Name of PS-II Station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="00C33A1E" w:rsidRPr="00C33A1E">
        <w:rPr>
          <w:rFonts w:ascii="Work Sans" w:eastAsia="Work Sans" w:hAnsi="Work Sans" w:cs="Work Sans"/>
          <w:b/>
          <w:sz w:val="20"/>
          <w:szCs w:val="20"/>
        </w:rPr>
        <w:t xml:space="preserve">           </w:t>
      </w:r>
      <w:proofErr w:type="gramStart"/>
      <w:r w:rsidR="00C33A1E" w:rsidRPr="00C33A1E">
        <w:rPr>
          <w:rFonts w:ascii="Work Sans" w:eastAsia="Work Sans" w:hAnsi="Work Sans" w:cs="Work Sans"/>
          <w:b/>
          <w:sz w:val="20"/>
          <w:szCs w:val="20"/>
        </w:rPr>
        <w:t xml:space="preserve">  </w:t>
      </w:r>
      <w:r w:rsidRPr="00C33A1E">
        <w:rPr>
          <w:rFonts w:ascii="Work Sans" w:eastAsia="Work Sans" w:hAnsi="Work Sans" w:cs="Work Sans"/>
          <w:sz w:val="20"/>
          <w:szCs w:val="20"/>
        </w:rPr>
        <w:t>:</w:t>
      </w:r>
      <w:proofErr w:type="gramEnd"/>
      <w:r w:rsidRPr="00C33A1E">
        <w:rPr>
          <w:rFonts w:ascii="Work Sans" w:eastAsia="Work Sans" w:hAnsi="Work Sans" w:cs="Work Sans"/>
          <w:sz w:val="20"/>
          <w:szCs w:val="20"/>
        </w:rPr>
        <w:t xml:space="preserve"> </w:t>
      </w:r>
      <w:proofErr w:type="spellStart"/>
      <w:r w:rsidR="00BF55C3">
        <w:rPr>
          <w:rFonts w:ascii="Work Sans" w:eastAsia="Work Sans" w:hAnsi="Work Sans" w:cs="Work Sans"/>
          <w:sz w:val="20"/>
          <w:szCs w:val="20"/>
        </w:rPr>
        <w:t>Enercore</w:t>
      </w:r>
      <w:proofErr w:type="spellEnd"/>
      <w:r w:rsidR="00BF55C3">
        <w:rPr>
          <w:rFonts w:ascii="Work Sans" w:eastAsia="Work Sans" w:hAnsi="Work Sans" w:cs="Work Sans"/>
          <w:sz w:val="20"/>
          <w:szCs w:val="20"/>
        </w:rPr>
        <w:t xml:space="preserve"> Private Limited</w:t>
      </w:r>
    </w:p>
    <w:p w14:paraId="00000002" w14:textId="7000F113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Details of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Faculty Mentor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>: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</w:t>
      </w:r>
      <w:r w:rsidR="002C2BB2">
        <w:rPr>
          <w:rFonts w:ascii="Work Sans" w:eastAsia="Work Sans" w:hAnsi="Work Sans" w:cs="Work Sans"/>
          <w:sz w:val="20"/>
          <w:szCs w:val="20"/>
        </w:rPr>
        <w:t>Ms.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Pooja Chaudhary</w:t>
      </w:r>
    </w:p>
    <w:p w14:paraId="00000003" w14:textId="3326E4BF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Details of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Industry Mentor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Mr. </w:t>
      </w:r>
      <w:proofErr w:type="spellStart"/>
      <w:r w:rsidR="00BF55C3">
        <w:rPr>
          <w:rFonts w:ascii="Work Sans" w:eastAsia="Work Sans" w:hAnsi="Work Sans" w:cs="Work Sans"/>
          <w:sz w:val="20"/>
          <w:szCs w:val="20"/>
        </w:rPr>
        <w:t>Sidhyant</w:t>
      </w:r>
      <w:proofErr w:type="spellEnd"/>
      <w:r w:rsidR="00BF55C3">
        <w:rPr>
          <w:rFonts w:ascii="Work Sans" w:eastAsia="Work Sans" w:hAnsi="Work Sans" w:cs="Work Sans"/>
          <w:sz w:val="20"/>
          <w:szCs w:val="20"/>
        </w:rPr>
        <w:t xml:space="preserve"> Manu</w:t>
      </w:r>
    </w:p>
    <w:p w14:paraId="00000004" w14:textId="71D9271F" w:rsidR="00A34FB9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Name of the Student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Akshit Wadhwa</w:t>
      </w:r>
    </w:p>
    <w:p w14:paraId="49502649" w14:textId="0A31272E" w:rsidR="003E2BFF" w:rsidRDefault="003E2BFF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3E2BFF">
        <w:rPr>
          <w:rFonts w:ascii="Work Sans" w:eastAsia="Work Sans" w:hAnsi="Work Sans" w:cs="Work Sans"/>
          <w:b/>
          <w:sz w:val="20"/>
          <w:szCs w:val="20"/>
        </w:rPr>
        <w:t>Student Enrolment No.</w:t>
      </w:r>
      <w:r>
        <w:rPr>
          <w:rFonts w:ascii="Work Sans" w:eastAsia="Work Sans" w:hAnsi="Work Sans" w:cs="Work Sans"/>
          <w:sz w:val="20"/>
          <w:szCs w:val="20"/>
        </w:rPr>
        <w:tab/>
      </w:r>
      <w:r>
        <w:rPr>
          <w:rFonts w:ascii="Work Sans" w:eastAsia="Work Sans" w:hAnsi="Work Sans" w:cs="Work Sans"/>
          <w:sz w:val="20"/>
          <w:szCs w:val="20"/>
        </w:rPr>
        <w:tab/>
        <w:t>: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230784</w:t>
      </w:r>
    </w:p>
    <w:p w14:paraId="57E9ED3A" w14:textId="76211CFF" w:rsidR="001B4C2C" w:rsidRPr="00C33A1E" w:rsidRDefault="001B4C2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1B4C2C">
        <w:rPr>
          <w:rFonts w:ascii="Work Sans" w:eastAsia="Work Sans" w:hAnsi="Work Sans" w:cs="Work Sans"/>
          <w:b/>
          <w:sz w:val="20"/>
          <w:szCs w:val="20"/>
        </w:rPr>
        <w:t>Student University Email ID</w:t>
      </w:r>
      <w:r>
        <w:rPr>
          <w:rFonts w:ascii="Work Sans" w:eastAsia="Work Sans" w:hAnsi="Work Sans" w:cs="Work Sans"/>
          <w:sz w:val="20"/>
          <w:szCs w:val="20"/>
        </w:rPr>
        <w:tab/>
      </w:r>
      <w:r>
        <w:rPr>
          <w:rFonts w:ascii="Work Sans" w:eastAsia="Work Sans" w:hAnsi="Work Sans" w:cs="Work Sans"/>
          <w:sz w:val="20"/>
          <w:szCs w:val="20"/>
        </w:rPr>
        <w:tab/>
        <w:t>: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Akshitwadhwa.wadhwa.23cse@bmu.edu.in</w:t>
      </w:r>
    </w:p>
    <w:p w14:paraId="00000005" w14:textId="405C8A3A" w:rsidR="00A34FB9" w:rsidRPr="00C33A1E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Time span of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Project</w:t>
      </w:r>
      <w:r w:rsidR="00136632">
        <w:rPr>
          <w:rFonts w:ascii="Work Sans" w:eastAsia="Work Sans" w:hAnsi="Work Sans" w:cs="Work Sans"/>
          <w:b/>
          <w:sz w:val="20"/>
          <w:szCs w:val="20"/>
        </w:rPr>
        <w:t xml:space="preserve"> in weeks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  <w:r w:rsidR="00BF55C3">
        <w:rPr>
          <w:rFonts w:ascii="Work Sans" w:eastAsia="Work Sans" w:hAnsi="Work Sans" w:cs="Work Sans"/>
          <w:sz w:val="20"/>
          <w:szCs w:val="20"/>
        </w:rPr>
        <w:t>6 Weeks</w:t>
      </w:r>
    </w:p>
    <w:p w14:paraId="00000006" w14:textId="2B57C513" w:rsidR="00A34FB9" w:rsidRPr="00C33A1E" w:rsidRDefault="00000000" w:rsidP="006D1EC2">
      <w:pPr>
        <w:spacing w:before="60" w:after="144" w:line="276" w:lineRule="auto"/>
        <w:ind w:left="3544" w:right="95" w:hanging="3544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Title of the PS-I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Project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</w:t>
      </w:r>
      <w:proofErr w:type="spellStart"/>
      <w:r w:rsidR="00BF55C3">
        <w:rPr>
          <w:rFonts w:ascii="Work Sans" w:eastAsia="Work Sans" w:hAnsi="Work Sans" w:cs="Work Sans"/>
          <w:sz w:val="20"/>
          <w:szCs w:val="20"/>
        </w:rPr>
        <w:t>Enercore</w:t>
      </w:r>
      <w:proofErr w:type="spellEnd"/>
      <w:r w:rsidR="00BF55C3">
        <w:rPr>
          <w:rFonts w:ascii="Work Sans" w:eastAsia="Work Sans" w:hAnsi="Work Sans" w:cs="Work Sans"/>
          <w:sz w:val="20"/>
          <w:szCs w:val="20"/>
        </w:rPr>
        <w:t xml:space="preserve"> Website Development and deployments.</w:t>
      </w:r>
    </w:p>
    <w:p w14:paraId="00000007" w14:textId="53D465F7" w:rsidR="00A34FB9" w:rsidRPr="00C33A1E" w:rsidRDefault="00000000" w:rsidP="006D1EC2">
      <w:pPr>
        <w:spacing w:before="60" w:after="144" w:line="276" w:lineRule="auto"/>
        <w:ind w:left="3544" w:right="95" w:hanging="3544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Objective(s) of the project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  <w:r w:rsidR="00BF55C3">
        <w:rPr>
          <w:rFonts w:ascii="Work Sans" w:eastAsia="Work Sans" w:hAnsi="Work Sans" w:cs="Work Sans"/>
          <w:sz w:val="20"/>
          <w:szCs w:val="20"/>
        </w:rPr>
        <w:t xml:space="preserve"> </w:t>
      </w:r>
      <w:r w:rsidR="00744E84" w:rsidRPr="00744E84">
        <w:rPr>
          <w:rFonts w:ascii="Work Sans" w:eastAsia="Work Sans" w:hAnsi="Work Sans" w:cs="Work Sans"/>
          <w:sz w:val="20"/>
          <w:szCs w:val="20"/>
        </w:rPr>
        <w:t xml:space="preserve">In today’s digital era, having a professional and informative website is essential for any organization aiming to establish credibility, reach a wider audience, and effectively communicate its services and values. For </w:t>
      </w:r>
      <w:proofErr w:type="spellStart"/>
      <w:r w:rsidR="00744E84" w:rsidRPr="00744E84">
        <w:rPr>
          <w:rFonts w:ascii="Work Sans" w:eastAsia="Work Sans" w:hAnsi="Work Sans" w:cs="Work Sans"/>
          <w:sz w:val="20"/>
          <w:szCs w:val="20"/>
        </w:rPr>
        <w:t>Enercore</w:t>
      </w:r>
      <w:proofErr w:type="spellEnd"/>
      <w:r w:rsidR="00744E84" w:rsidRPr="00744E84">
        <w:rPr>
          <w:rFonts w:ascii="Work Sans" w:eastAsia="Work Sans" w:hAnsi="Work Sans" w:cs="Work Sans"/>
          <w:sz w:val="20"/>
          <w:szCs w:val="20"/>
        </w:rPr>
        <w:t xml:space="preserve"> New Energy Private Limited, the need to develop a dedicated website arose from the growing demand to showcase its renewable energy solutions, highlight its sustainability initiatives, and provide stakeholders with easy access to company information.</w:t>
      </w:r>
    </w:p>
    <w:p w14:paraId="00000008" w14:textId="47C9F4D1" w:rsidR="00A34FB9" w:rsidRPr="00C33A1E" w:rsidRDefault="00000000" w:rsidP="006D1EC2">
      <w:pPr>
        <w:spacing w:before="60" w:after="144" w:line="276" w:lineRule="auto"/>
        <w:ind w:left="3544" w:right="95" w:hanging="3544"/>
        <w:jc w:val="both"/>
        <w:rPr>
          <w:rFonts w:ascii="Work Sans" w:eastAsia="Work Sans" w:hAnsi="Work Sans" w:cs="Work Sans"/>
          <w:b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Tool used (H/w, S/w)</w:t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b/>
          <w:sz w:val="20"/>
          <w:szCs w:val="20"/>
        </w:rPr>
        <w:tab/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  <w:r w:rsidR="00744E84">
        <w:rPr>
          <w:rFonts w:ascii="Work Sans" w:eastAsia="Work Sans" w:hAnsi="Work Sans" w:cs="Work Sans"/>
          <w:sz w:val="20"/>
          <w:szCs w:val="20"/>
        </w:rPr>
        <w:t>S/w</w:t>
      </w:r>
    </w:p>
    <w:p w14:paraId="5B82747B" w14:textId="77777777" w:rsidR="00744E84" w:rsidRDefault="00000000" w:rsidP="00744E84">
      <w:pPr>
        <w:pStyle w:val="p1"/>
        <w:spacing w:line="360" w:lineRule="auto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Short Summary of work done during PS-I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</w:t>
      </w:r>
      <w:r w:rsidRPr="00C33A1E">
        <w:rPr>
          <w:rFonts w:ascii="Work Sans" w:eastAsia="Work Sans" w:hAnsi="Work Sans" w:cs="Work Sans"/>
          <w:sz w:val="20"/>
          <w:szCs w:val="20"/>
        </w:rPr>
        <w:t xml:space="preserve">:  </w:t>
      </w:r>
    </w:p>
    <w:p w14:paraId="381EBC25" w14:textId="0B650914" w:rsidR="00C33A1E" w:rsidRPr="005B5960" w:rsidRDefault="00744E84" w:rsidP="005B5960">
      <w:pPr>
        <w:pStyle w:val="p1"/>
        <w:spacing w:line="360" w:lineRule="auto"/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project assigned was to make a working and functioning website for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Enercore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Private Limited. The main points were to </w:t>
      </w:r>
      <w:r w:rsidRPr="008D5996">
        <w:rPr>
          <w:b/>
          <w:bCs/>
          <w:sz w:val="24"/>
          <w:szCs w:val="24"/>
        </w:rPr>
        <w:t xml:space="preserve">have </w:t>
      </w:r>
      <w:r>
        <w:rPr>
          <w:b/>
          <w:bCs/>
          <w:sz w:val="24"/>
          <w:szCs w:val="24"/>
        </w:rPr>
        <w:t>d</w:t>
      </w:r>
      <w:r w:rsidRPr="008D5996">
        <w:rPr>
          <w:b/>
          <w:bCs/>
          <w:sz w:val="24"/>
          <w:szCs w:val="24"/>
        </w:rPr>
        <w:t>esign intuitive navigation and clear layouts, Ensure the website is easy to use for all visitors, regardless of technical skill , Make content easy to find and understand.</w:t>
      </w:r>
    </w:p>
    <w:p w14:paraId="0000000B" w14:textId="535BA012" w:rsidR="00A34FB9" w:rsidRDefault="00000000" w:rsidP="001D4FE6">
      <w:pPr>
        <w:tabs>
          <w:tab w:val="center" w:pos="4465"/>
        </w:tabs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Major Learning Outcomes from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sz w:val="20"/>
          <w:szCs w:val="20"/>
        </w:rPr>
        <w:t xml:space="preserve">: </w:t>
      </w:r>
      <w:r w:rsidR="001D4FE6">
        <w:rPr>
          <w:rFonts w:ascii="Work Sans" w:eastAsia="Work Sans" w:hAnsi="Work Sans" w:cs="Work Sans"/>
          <w:sz w:val="20"/>
          <w:szCs w:val="20"/>
        </w:rPr>
        <w:tab/>
      </w:r>
    </w:p>
    <w:p w14:paraId="38B91E78" w14:textId="30D2AF72" w:rsidR="001D4FE6" w:rsidRDefault="001D4FE6" w:rsidP="001D4FE6">
      <w:pPr>
        <w:tabs>
          <w:tab w:val="center" w:pos="4465"/>
        </w:tabs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0C0A00">
        <w:rPr>
          <w:rFonts w:asciiTheme="majorBidi" w:hAnsiTheme="majorBidi" w:cstheme="majorBidi"/>
          <w:sz w:val="24"/>
          <w:szCs w:val="24"/>
        </w:rPr>
        <w:t xml:space="preserve">The project successfully developed a modern, responsive, and visually appealing corporate website for </w:t>
      </w:r>
      <w:proofErr w:type="spellStart"/>
      <w:r w:rsidRPr="000C0A00">
        <w:rPr>
          <w:rFonts w:asciiTheme="majorBidi" w:hAnsiTheme="majorBidi" w:cstheme="majorBidi"/>
          <w:sz w:val="24"/>
          <w:szCs w:val="24"/>
        </w:rPr>
        <w:t>Enercore</w:t>
      </w:r>
      <w:proofErr w:type="spellEnd"/>
      <w:r w:rsidRPr="000C0A00">
        <w:rPr>
          <w:rFonts w:asciiTheme="majorBidi" w:hAnsiTheme="majorBidi" w:cstheme="majorBidi"/>
          <w:sz w:val="24"/>
          <w:szCs w:val="24"/>
        </w:rPr>
        <w:t xml:space="preserve"> New Energy Private Limited. The new digital presence effectively showcases the company's services, project portfolio, team, and ESG/CSR initiatives, thereby improving brand visibility and credibility. The site was designed to enable easy navigation and access to information for clients, partners, and stakeholders, with a focus on user-friendliness and accessibility across all devices. Key technical implementations included reusable components for easier maintenance, interactive features like dropdown menus and dynamic content loading to enhance user engagement, and Git/GitHub version control to maintain code quality.</w:t>
      </w:r>
    </w:p>
    <w:p w14:paraId="2D7BD327" w14:textId="77777777" w:rsidR="00744E84" w:rsidRPr="00C33A1E" w:rsidRDefault="00744E84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7951F30D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3346AD81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3FA6F8C7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00000014" w14:textId="16E94595" w:rsidR="00A34FB9" w:rsidRDefault="00000000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 w:rsidRPr="00C33A1E">
        <w:rPr>
          <w:rFonts w:ascii="Work Sans" w:eastAsia="Work Sans" w:hAnsi="Work Sans" w:cs="Work Sans"/>
          <w:b/>
          <w:sz w:val="20"/>
          <w:szCs w:val="20"/>
        </w:rPr>
        <w:t>Name of the Academic Courses Relevant to the PS-</w:t>
      </w:r>
      <w:r w:rsidR="006D1EC2" w:rsidRPr="00C33A1E">
        <w:rPr>
          <w:rFonts w:ascii="Work Sans" w:eastAsia="Work Sans" w:hAnsi="Work Sans" w:cs="Work Sans"/>
          <w:b/>
          <w:sz w:val="20"/>
          <w:szCs w:val="20"/>
        </w:rPr>
        <w:t>II</w:t>
      </w:r>
      <w:r w:rsidRPr="00C33A1E">
        <w:rPr>
          <w:rFonts w:ascii="Work Sans" w:eastAsia="Work Sans" w:hAnsi="Work Sans" w:cs="Work Sans"/>
          <w:b/>
          <w:sz w:val="20"/>
          <w:szCs w:val="20"/>
        </w:rPr>
        <w:t xml:space="preserve"> Project</w:t>
      </w:r>
      <w:r w:rsidRPr="00C33A1E">
        <w:rPr>
          <w:rFonts w:ascii="Work Sans" w:eastAsia="Work Sans" w:hAnsi="Work Sans" w:cs="Work Sans"/>
          <w:sz w:val="20"/>
          <w:szCs w:val="20"/>
        </w:rPr>
        <w:t>:</w:t>
      </w:r>
    </w:p>
    <w:p w14:paraId="31AD9DBA" w14:textId="5938C180" w:rsidR="001D4FE6" w:rsidRPr="00C33A1E" w:rsidRDefault="001D4FE6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  <w:r>
        <w:rPr>
          <w:rFonts w:ascii="Work Sans" w:eastAsia="Work Sans" w:hAnsi="Work Sans" w:cs="Work Sans"/>
          <w:sz w:val="20"/>
          <w:szCs w:val="20"/>
        </w:rPr>
        <w:t xml:space="preserve">Web </w:t>
      </w:r>
      <w:proofErr w:type="gramStart"/>
      <w:r>
        <w:rPr>
          <w:rFonts w:ascii="Work Sans" w:eastAsia="Work Sans" w:hAnsi="Work Sans" w:cs="Work Sans"/>
          <w:sz w:val="20"/>
          <w:szCs w:val="20"/>
        </w:rPr>
        <w:t>development ,</w:t>
      </w:r>
      <w:proofErr w:type="gramEnd"/>
      <w:r>
        <w:rPr>
          <w:rFonts w:ascii="Work Sans" w:eastAsia="Work Sans" w:hAnsi="Work Sans" w:cs="Work Sans"/>
          <w:sz w:val="20"/>
          <w:szCs w:val="20"/>
        </w:rPr>
        <w:t xml:space="preserve"> back end as well as front end. Software </w:t>
      </w:r>
      <w:proofErr w:type="gramStart"/>
      <w:r>
        <w:rPr>
          <w:rFonts w:ascii="Work Sans" w:eastAsia="Work Sans" w:hAnsi="Work Sans" w:cs="Work Sans"/>
          <w:sz w:val="20"/>
          <w:szCs w:val="20"/>
        </w:rPr>
        <w:t>development ,</w:t>
      </w:r>
      <w:proofErr w:type="gramEnd"/>
      <w:r>
        <w:rPr>
          <w:rFonts w:ascii="Work Sans" w:eastAsia="Work Sans" w:hAnsi="Work Sans" w:cs="Work Sans"/>
          <w:sz w:val="20"/>
          <w:szCs w:val="20"/>
        </w:rPr>
        <w:t xml:space="preserve"> Research</w:t>
      </w:r>
    </w:p>
    <w:p w14:paraId="5CDFA2DF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40130289" w14:textId="77777777" w:rsidR="00C33A1E" w:rsidRPr="00C33A1E" w:rsidRDefault="00C33A1E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709EF774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064E3396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6C5DF822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1C220BF3" w14:textId="77777777" w:rsidR="00F619CC" w:rsidRDefault="00F619CC">
      <w:pPr>
        <w:spacing w:before="60" w:after="144" w:line="276" w:lineRule="auto"/>
        <w:ind w:right="95"/>
        <w:jc w:val="both"/>
        <w:rPr>
          <w:rFonts w:ascii="Work Sans" w:eastAsia="Work Sans" w:hAnsi="Work Sans" w:cs="Work Sans"/>
          <w:sz w:val="20"/>
          <w:szCs w:val="20"/>
        </w:rPr>
      </w:pPr>
    </w:p>
    <w:p w14:paraId="1CE3473E" w14:textId="16567B35" w:rsidR="00F619CC" w:rsidRPr="00F619CC" w:rsidRDefault="00F619CC" w:rsidP="00C95926">
      <w:pPr>
        <w:tabs>
          <w:tab w:val="left" w:pos="6369"/>
        </w:tabs>
        <w:spacing w:before="60" w:after="144" w:line="276" w:lineRule="auto"/>
        <w:ind w:right="95"/>
        <w:jc w:val="both"/>
        <w:rPr>
          <w:rFonts w:ascii="Work Sans" w:eastAsia="Work Sans" w:hAnsi="Work Sans" w:cs="Work Sans"/>
          <w:b/>
          <w:bCs/>
          <w:sz w:val="20"/>
          <w:szCs w:val="20"/>
        </w:rPr>
      </w:pPr>
      <w:r w:rsidRPr="00F619CC">
        <w:rPr>
          <w:rFonts w:ascii="Work Sans" w:eastAsia="Work Sans" w:hAnsi="Work Sans" w:cs="Work Sans"/>
          <w:b/>
          <w:bCs/>
          <w:sz w:val="20"/>
          <w:szCs w:val="20"/>
        </w:rPr>
        <w:t>Student Signature</w:t>
      </w:r>
      <w:r w:rsidR="00C95926">
        <w:rPr>
          <w:rFonts w:ascii="Work Sans" w:eastAsia="Work Sans" w:hAnsi="Work Sans" w:cs="Work Sans"/>
          <w:b/>
          <w:bCs/>
          <w:sz w:val="20"/>
          <w:szCs w:val="20"/>
        </w:rPr>
        <w:tab/>
        <w:t>Faculty Mentor Signature</w:t>
      </w:r>
    </w:p>
    <w:sectPr w:rsidR="00F619CC" w:rsidRPr="00F619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47DF"/>
    <w:multiLevelType w:val="multilevel"/>
    <w:tmpl w:val="F5BA7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7F3147"/>
    <w:multiLevelType w:val="hybridMultilevel"/>
    <w:tmpl w:val="4CDC0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5045">
    <w:abstractNumId w:val="0"/>
  </w:num>
  <w:num w:numId="2" w16cid:durableId="84104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B9"/>
    <w:rsid w:val="00132821"/>
    <w:rsid w:val="00136632"/>
    <w:rsid w:val="0019643E"/>
    <w:rsid w:val="001B067D"/>
    <w:rsid w:val="001B4C2C"/>
    <w:rsid w:val="001D4FE6"/>
    <w:rsid w:val="001E2442"/>
    <w:rsid w:val="00234CA7"/>
    <w:rsid w:val="002B785B"/>
    <w:rsid w:val="002C2BB2"/>
    <w:rsid w:val="002E4564"/>
    <w:rsid w:val="00316555"/>
    <w:rsid w:val="003C4CB3"/>
    <w:rsid w:val="003E2BFF"/>
    <w:rsid w:val="004B6656"/>
    <w:rsid w:val="00550DC2"/>
    <w:rsid w:val="00596154"/>
    <w:rsid w:val="005B5960"/>
    <w:rsid w:val="005C0598"/>
    <w:rsid w:val="0063236D"/>
    <w:rsid w:val="006D1EC2"/>
    <w:rsid w:val="006D3B0D"/>
    <w:rsid w:val="007324FC"/>
    <w:rsid w:val="00744E84"/>
    <w:rsid w:val="007D6290"/>
    <w:rsid w:val="008A3A74"/>
    <w:rsid w:val="00A34FB9"/>
    <w:rsid w:val="00B906F6"/>
    <w:rsid w:val="00BF55C3"/>
    <w:rsid w:val="00C33A1E"/>
    <w:rsid w:val="00C57F3D"/>
    <w:rsid w:val="00C95926"/>
    <w:rsid w:val="00E20AA5"/>
    <w:rsid w:val="00F619CC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F1A4"/>
  <w15:docId w15:val="{E5D7F2E8-A574-4B00-B580-1AE48963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7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34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">
    <w:name w:val="p1"/>
    <w:basedOn w:val="Normal"/>
    <w:rsid w:val="00744E84"/>
    <w:pPr>
      <w:spacing w:after="0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hyURcjROz4O3BNpjC/lDTWNTA==">CgMxLjA4AHIhMWo5ZVJjWW9HT1FLdWRDS2RoMHFlSVNJSWtKUDJEZDBE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5B7D21-B416-0B44-9FE7-20C16912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Ranbir Singh.</dc:creator>
  <cp:lastModifiedBy>Akshit Wadhwa</cp:lastModifiedBy>
  <cp:revision>23</cp:revision>
  <cp:lastPrinted>2024-07-24T23:57:00Z</cp:lastPrinted>
  <dcterms:created xsi:type="dcterms:W3CDTF">2023-09-20T01:36:00Z</dcterms:created>
  <dcterms:modified xsi:type="dcterms:W3CDTF">2025-08-08T18:25:00Z</dcterms:modified>
</cp:coreProperties>
</file>