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t>МИНОБРНАУКИ РОССИИ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80645</wp:posOffset>
            </wp:positionV>
            <wp:extent cx="1783715" cy="142748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spacing w:lineRule="auto" w:line="360"/>
        <w:ind w:left="567" w:right="0" w:hanging="0"/>
        <w:jc w:val="center"/>
        <w:outlineLvl w:val="0"/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  <w:r/>
    </w:p>
    <w:p>
      <w:pPr>
        <w:pStyle w:val="Normal"/>
        <w:spacing w:lineRule="auto" w:line="360"/>
        <w:ind w:left="567" w:right="0" w:hanging="0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360"/>
        <w:ind w:left="567" w:right="0" w:hanging="0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spacing w:lineRule="auto" w:line="360"/>
        <w:ind w:right="0" w:hanging="0"/>
        <w:jc w:val="center"/>
      </w:pPr>
      <w:r>
        <w:rPr>
          <w:rFonts w:eastAsia="Calibri" w:cs="Tahoma" w:ascii="Times New Roman" w:hAnsi="Times New Roman"/>
          <w:b/>
          <w:color w:val="00000A"/>
          <w:sz w:val="36"/>
          <w:szCs w:val="36"/>
          <w:lang w:val="ru-RU" w:eastAsia="en-US" w:bidi="ar-SA"/>
        </w:rPr>
        <w:t>ОТЧЕТ</w:t>
      </w:r>
      <w:r/>
    </w:p>
    <w:p>
      <w:pPr>
        <w:pStyle w:val="11"/>
        <w:jc w:val="center"/>
      </w:pPr>
      <w:r>
        <w:rPr>
          <w:rFonts w:ascii="Times New Roman" w:hAnsi="Times New Roman"/>
          <w:b w:val="false"/>
          <w:bCs w:val="false"/>
          <w:sz w:val="28"/>
          <w:szCs w:val="28"/>
        </w:rPr>
        <w:t>по лабораторной работе №1</w:t>
      </w:r>
      <w:r/>
    </w:p>
    <w:p>
      <w:pPr>
        <w:pStyle w:val="11"/>
        <w:spacing w:lineRule="auto" w:line="360"/>
        <w:jc w:val="center"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дисциплине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Сети и телекоммуникации</w:t>
      </w:r>
      <w:r/>
    </w:p>
    <w:p>
      <w:pPr>
        <w:pStyle w:val="11"/>
        <w:spacing w:lineRule="auto" w:line="360"/>
        <w:jc w:val="center"/>
        <w:rPr>
          <w:outline w:val="false"/>
          <w:dstrike w:val="false"/>
          <w:strike w:val="false"/>
          <w:sz w:val="28"/>
          <w:i w:val="false"/>
          <w:shadow w:val="false"/>
          <w:u w:val="none"/>
          <w:b w:val="false"/>
          <w:sz w:val="28"/>
          <w:i w:val="false"/>
          <w:b w:val="false"/>
          <w:szCs w:val="28"/>
          <w:em w:val="non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</w:r>
      <w:r/>
    </w:p>
    <w:p>
      <w:pPr>
        <w:pStyle w:val="11"/>
        <w:spacing w:lineRule="auto" w:line="360"/>
        <w:jc w:val="center"/>
        <w:rPr>
          <w:sz w:val="28"/>
          <w:b w:val="false"/>
          <w:sz w:val="28"/>
          <w:b w:val="false"/>
          <w:szCs w:val="28"/>
          <w:bCs w:val="false"/>
          <w:rFonts w:ascii="Times New Roman" w:hAnsi="Times New Roman" w:eastAsia="Times New Roman" w:cs="Times New Roman"/>
          <w:color w:val="00000A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en-US" w:eastAsia="zh-CN" w:bidi="hi-IN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00000A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7F7F7F"/>
          <w:lang w:val="ru-RU" w:eastAsia="en-US" w:bidi="ar-SA"/>
        </w:rPr>
      </w:pPr>
      <w:r>
        <w:rPr>
          <w:rFonts w:eastAsia="Calibri" w:cs="Times New Roman" w:ascii="Times New Roman" w:hAnsi="Times New Roman"/>
          <w:color w:val="7F7F7F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РУКОВОДИТЕЛЬ: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>________________</w:t>
        <w:tab/>
        <w:t xml:space="preserve">           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single"/>
          <w:em w:val="none"/>
        </w:rPr>
        <w:t>Гай В.Е.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  <w:t xml:space="preserve">                    </w:t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  <w:r/>
    </w:p>
    <w:p>
      <w:pPr>
        <w:pStyle w:val="Normal"/>
        <w:ind w:left="4678" w:right="0" w:hanging="0"/>
        <w:rPr>
          <w:sz w:val="8"/>
          <w:sz w:val="8"/>
          <w:szCs w:val="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8"/>
          <w:szCs w:val="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СТУДЕНТ: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 xml:space="preserve">________________ </w:t>
        <w:tab/>
        <w:t xml:space="preserve">              </w:t>
      </w:r>
      <w:r>
        <w:rPr>
          <w:rFonts w:ascii="Times New Roman" w:hAnsi="Times New Roman"/>
          <w:u w:val="single"/>
        </w:rPr>
        <w:t>Корелин К.А.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                            (фамилия, и.,о.)</w:t>
      </w:r>
      <w:r/>
    </w:p>
    <w:p>
      <w:pPr>
        <w:pStyle w:val="Normal"/>
        <w:spacing w:lineRule="auto" w:line="240" w:before="0" w:after="0"/>
        <w:ind w:left="4678" w:right="0" w:firstLine="278"/>
        <w:rPr>
          <w:sz w:val="16"/>
          <w:sz w:val="16"/>
          <w:szCs w:val="16"/>
          <w:rFonts w:ascii="Times New Roman" w:hAnsi="Times New Roman" w:eastAsia="Calibri" w:cs="Tahoma"/>
          <w:color w:val="7F7F7F"/>
          <w:lang w:val="ru-RU" w:eastAsia="en-US" w:bidi="ar-SA"/>
        </w:rPr>
      </w:pPr>
      <w:r>
        <w:rPr>
          <w:rFonts w:eastAsia="Calibri" w:cs="Tahoma" w:ascii="Times New Roman" w:hAnsi="Times New Roman"/>
          <w:color w:val="7F7F7F"/>
          <w:sz w:val="16"/>
          <w:szCs w:val="16"/>
          <w:lang w:val="ru-RU" w:eastAsia="en-US" w:bidi="ar-SA"/>
        </w:rPr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</w:t>
      </w:r>
      <w:r>
        <w:rPr>
          <w:rFonts w:ascii="Times New Roman" w:hAnsi="Times New Roman"/>
          <w:sz w:val="20"/>
          <w:szCs w:val="20"/>
          <w:u w:val="single"/>
        </w:rPr>
        <w:t>-1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>(шифр группы)</w:t>
      </w:r>
      <w:r/>
    </w:p>
    <w:p>
      <w:pPr>
        <w:pStyle w:val="Normal"/>
        <w:ind w:left="4678" w:right="0" w:hanging="0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24"/>
          <w:szCs w:val="24"/>
        </w:rPr>
        <w:t>Нижний Новгород 2021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>
          <w:rFonts w:eastAsia="Times New Roman" w:cs="Arial"/>
          <w:color w:val="00000A"/>
          <w:sz w:val="24"/>
          <w:szCs w:val="20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Задание:</w:t>
      </w:r>
      <w:r/>
    </w:p>
    <w:p>
      <w:pPr>
        <w:pStyle w:val="Normal"/>
        <w:numPr>
          <w:ilvl w:val="0"/>
          <w:numId w:val="1"/>
        </w:numPr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 Собрать схему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2. Установить для каждого компьютера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IP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адрес, маску сети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 xml:space="preserve">- удалить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ipv</w:t>
      </w:r>
      <w:r>
        <w:rPr>
          <w:rFonts w:ascii="Times New Roman" w:hAnsi="Times New Roman"/>
          <w:b w:val="false"/>
          <w:bCs w:val="false"/>
          <w:sz w:val="26"/>
          <w:szCs w:val="26"/>
        </w:rPr>
        <w:t>6 адреса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  <w:b w:val="false"/>
          <w:bCs w:val="false"/>
          <w:sz w:val="26"/>
          <w:szCs w:val="26"/>
        </w:rPr>
        <w:tab/>
        <w:t xml:space="preserve">- запись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default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route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– шлюз по умолчанию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3. Между компьютерам одной сети должен проходить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ping</w:t>
      </w:r>
      <w:r>
        <w:rPr>
          <w:rFonts w:ascii="Times New Roman" w:hAnsi="Times New Roman"/>
          <w:b w:val="false"/>
          <w:bCs w:val="false"/>
          <w:sz w:val="26"/>
          <w:szCs w:val="26"/>
        </w:rPr>
        <w:t>, между компьютерами из разных сетей – нет.</w:t>
      </w:r>
      <w:r/>
    </w:p>
    <w:p>
      <w:pPr>
        <w:pStyle w:val="Normal"/>
        <w:numPr>
          <w:ilvl w:val="0"/>
          <w:numId w:val="1"/>
        </w:num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4. Запустить 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wireshark</w:t>
      </w:r>
      <w:r>
        <w:rPr>
          <w:rFonts w:ascii="Times New Roman" w:hAnsi="Times New Roman"/>
          <w:b w:val="false"/>
          <w:bCs w:val="false"/>
          <w:sz w:val="26"/>
          <w:szCs w:val="26"/>
        </w:rPr>
        <w:t>. Выполнить захват пакетов, описать процесс порождения пакетов.</w:t>
      </w:r>
      <w:r/>
    </w:p>
    <w:p>
      <w:pPr>
        <w:pStyle w:val="Normal"/>
        <w:numPr>
          <w:ilvl w:val="0"/>
          <w:numId w:val="1"/>
        </w:num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t xml:space="preserve">5. Посмотреть виртуальные интерфейсы с помощью </w:t>
      </w: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t>ifconfig</w:t>
      </w: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t>.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t>Ход работы: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5050" cy="28098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14975" cy="21621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3415" cy="14573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4500" cy="5334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35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en-U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2175" cy="31337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sectPr>
      <w:footerReference w:type="default" r:id="rId9"/>
      <w:type w:val="nextPage"/>
      <w:pgSz w:w="11906" w:h="16838"/>
      <w:pgMar w:left="1134" w:right="1134" w:header="0" w:top="1134" w:footer="1134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0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uiPriority="0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uiPriority="0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7c50c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ourier New" w:hAnsi="Courier New" w:eastAsia="Times New Roman" w:cs="Arial"/>
      <w:color w:val="00000A"/>
      <w:sz w:val="24"/>
      <w:szCs w:val="20"/>
      <w:lang w:val="en-US" w:eastAsia="zh-CN" w:bidi="hi-IN"/>
    </w:rPr>
  </w:style>
  <w:style w:type="paragraph" w:styleId="1">
    <w:name w:val="Заголовок 1"/>
    <w:basedOn w:val="Normal"/>
    <w:next w:val="Normal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Заголовок 2"/>
    <w:basedOn w:val="Normal"/>
    <w:next w:val="Normal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rsid w:val="00167a98"/>
    <w:rPr>
      <w:rFonts w:ascii="Segoe UI" w:hAnsi="Segoe UI" w:cs="Segoe UI"/>
      <w:sz w:val="18"/>
      <w:szCs w:val="18"/>
    </w:rPr>
  </w:style>
  <w:style w:type="character" w:styleId="Style13" w:customStyle="1">
    <w:name w:val="Нижний колонтитул Знак"/>
    <w:basedOn w:val="DefaultParagraphFont"/>
    <w:link w:val="a6"/>
    <w:rsid w:val="007c50c4"/>
    <w:rPr>
      <w:rFonts w:ascii="Courier New" w:hAnsi="Courier New" w:eastAsia="Times New Roman" w:cs="Arial"/>
      <w:sz w:val="24"/>
      <w:szCs w:val="20"/>
      <w:lang w:eastAsia="zh-CN"/>
    </w:rPr>
  </w:style>
  <w:style w:type="character" w:styleId="Pagenumber">
    <w:name w:val="page number"/>
    <w:basedOn w:val="DefaultParagraphFont"/>
    <w:rsid w:val="007c50c4"/>
    <w:rPr/>
  </w:style>
  <w:style w:type="character" w:styleId="ListLabel1">
    <w:name w:val="ListLabel 1"/>
    <w:rPr>
      <w:rFonts w:eastAsia="SimSun" w:cs="Mangal"/>
    </w:rPr>
  </w:style>
  <w:style w:type="character" w:styleId="ListLabel2">
    <w:name w:val="ListLabel 2"/>
    <w:rPr>
      <w:rFonts w:cs="Courier New"/>
    </w:rPr>
  </w:style>
  <w:style w:type="character" w:styleId="Style14">
    <w:name w:val="Интернет-ссылка"/>
    <w:rPr>
      <w:color w:val="0000FF"/>
      <w:u w:val="single"/>
      <w:lang w:val="zxx" w:eastAsia="zxx" w:bidi="zxx"/>
    </w:rPr>
  </w:style>
  <w:style w:type="character" w:styleId="Style15">
    <w:name w:val="Посещённая гиперссылка"/>
    <w:rPr>
      <w:color w:val="954F72"/>
      <w:u w:val="single"/>
      <w:lang w:val="zxx" w:eastAsia="zxx" w:bidi="zxx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38z0">
    <w:name w:val="WW8Num38z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WW8Num38z1">
    <w:name w:val="WW8Num38z1"/>
    <w:rPr/>
  </w:style>
  <w:style w:type="character" w:styleId="WW8Num38z2">
    <w:name w:val="WW8Num38z2"/>
    <w:rPr/>
  </w:style>
  <w:style w:type="character" w:styleId="WW8Num38z3">
    <w:name w:val="WW8Num38z3"/>
    <w:rPr/>
  </w:style>
  <w:style w:type="character" w:styleId="WW8Num38z4">
    <w:name w:val="WW8Num38z4"/>
    <w:rPr/>
  </w:style>
  <w:style w:type="character" w:styleId="WW8Num38z5">
    <w:name w:val="WW8Num38z5"/>
    <w:rPr/>
  </w:style>
  <w:style w:type="character" w:styleId="WW8Num38z6">
    <w:name w:val="WW8Num38z6"/>
    <w:rPr/>
  </w:style>
  <w:style w:type="character" w:styleId="WW8Num38z7">
    <w:name w:val="WW8Num38z7"/>
    <w:rPr/>
  </w:style>
  <w:style w:type="character" w:styleId="WW8Num38z8">
    <w:name w:val="WW8Num38z8"/>
    <w:rPr/>
  </w:style>
  <w:style w:type="character" w:styleId="ListLabel3">
    <w:name w:val="ListLabel 3"/>
    <w:rPr>
      <w:sz w:val="24"/>
      <w:szCs w:val="24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d566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rsid w:val="00167a98"/>
    <w:pPr/>
    <w:rPr>
      <w:rFonts w:ascii="Segoe UI" w:hAnsi="Segoe UI" w:cs="Segoe UI"/>
      <w:sz w:val="18"/>
      <w:szCs w:val="18"/>
    </w:rPr>
  </w:style>
  <w:style w:type="paragraph" w:styleId="Style21">
    <w:name w:val="Нижний колонтитул"/>
    <w:basedOn w:val="Normal"/>
    <w:link w:val="a7"/>
    <w:rsid w:val="007c50c4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rsid w:val="00c93b45"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Style22">
    <w:name w:val="Содержимое врезки"/>
    <w:basedOn w:val="Normal"/>
    <w:pPr/>
    <w:rPr/>
  </w:style>
  <w:style w:type="paragraph" w:styleId="Style23">
    <w:name w:val="Содержимое таблицы"/>
    <w:basedOn w:val="Normal"/>
    <w:pPr/>
    <w:rPr/>
  </w:style>
  <w:style w:type="paragraph" w:styleId="Style24">
    <w:name w:val="Заголовок таблицы"/>
    <w:basedOn w:val="Style23"/>
    <w:pPr/>
    <w:rPr/>
  </w:style>
  <w:style w:type="paragraph" w:styleId="11">
    <w:name w:val="Стиль1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0">
    <w:name w:val="WW8Num10"/>
  </w:style>
  <w:style w:type="numbering" w:styleId="WW8Num38">
    <w:name w:val="WW8Num38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d5e2e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44DC-F579-4115-8149-275579E2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8032</TotalTime>
  <Application>LibreOffice/4.3.2.2$Windows_x86 LibreOffice_project/edfb5295ba211bd31ad47d0bad0118690f76407d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2020-03-15T17:08:00Z</dcterms:created>
  <dc:creator>Ангелина Карпычева</dc:creator>
  <dc:language>ru-RU</dc:language>
  <cp:lastPrinted>2020-03-15T17:20:00Z</cp:lastPrinted>
  <dcterms:modified xsi:type="dcterms:W3CDTF">2021-12-16T05:00:45Z</dcterms:modified>
  <cp:revision>26</cp:revision>
</cp:coreProperties>
</file>