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16B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  <w:u w:color="000000"/>
        </w:rPr>
      </w:pPr>
      <w:r>
        <w:rPr>
          <w:rFonts w:ascii="Helvetica Neue" w:hAnsi="Helvetica Neue" w:cs="Arial Unicode MS"/>
          <w:color w:val="000000"/>
          <w:sz w:val="22"/>
          <w:szCs w:val="22"/>
          <w:u w:color="000000"/>
        </w:rPr>
        <w:t>МИНОБРНАУКИ РОССИИ</w:t>
      </w:r>
    </w:p>
    <w:p w:rsidR="00FF516B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ascii="Helvetica Neue" w:eastAsia="Helvetica Neue" w:hAnsi="Helvetica Neue" w:cs="Helvetica Neue"/>
          <w:color w:val="000000"/>
          <w:u w:color="000000"/>
        </w:rPr>
      </w:pPr>
      <w:r>
        <w:rPr>
          <w:rFonts w:ascii="Helvetica Neue" w:hAnsi="Helvetica Neue" w:cs="Arial Unicode MS"/>
          <w:noProof/>
          <w:color w:val="000000"/>
          <w:u w:color="000000"/>
        </w:rPr>
        <w:drawing>
          <wp:anchor distT="0" distB="0" distL="0" distR="0" simplePos="0" relativeHeight="251659264" behindDoc="0" locked="0" layoutInCell="1" allowOverlap="1" wp14:anchorId="23E4B591" wp14:editId="181641D0">
            <wp:simplePos x="0" y="0"/>
            <wp:positionH relativeFrom="margin">
              <wp:posOffset>-641985</wp:posOffset>
            </wp:positionH>
            <wp:positionV relativeFrom="line">
              <wp:posOffset>367030</wp:posOffset>
            </wp:positionV>
            <wp:extent cx="1644650" cy="1316355"/>
            <wp:effectExtent l="0" t="0" r="0" b="0"/>
            <wp:wrapNone/>
            <wp:docPr id="1" name="officeArt object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 Neue" w:hAnsi="Helvetica Neue" w:cs="Arial Unicode MS"/>
          <w:color w:val="000000"/>
          <w:u w:color="000000"/>
        </w:rPr>
        <w:t>Федеральное государственное бюджетное образовательное учреждение высшего образования</w:t>
      </w:r>
    </w:p>
    <w:p w:rsidR="00FF516B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  <w:u w:color="000000"/>
        </w:rPr>
      </w:pPr>
    </w:p>
    <w:p w:rsidR="00FF516B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  <w:u w:color="000000"/>
        </w:rPr>
      </w:pPr>
      <w:r>
        <w:rPr>
          <w:rFonts w:ascii="Helvetica Neue" w:hAnsi="Helvetica Neue" w:cs="Arial Unicode MS"/>
          <w:color w:val="000000"/>
          <w:u w:color="000000"/>
        </w:rPr>
        <w:t>НИЖЕГОРОДСКИЙ ГОСУДАРСТВЕННЫЙ ТЕХНИЧЕСКИЙ</w:t>
      </w:r>
    </w:p>
    <w:p w:rsidR="00FF516B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ascii="Helvetica Neue" w:eastAsia="Helvetica Neue" w:hAnsi="Helvetica Neue" w:cs="Helvetica Neue"/>
          <w:color w:val="000000"/>
          <w:u w:color="000000"/>
        </w:rPr>
      </w:pPr>
      <w:r>
        <w:rPr>
          <w:rFonts w:ascii="Helvetica Neue" w:hAnsi="Helvetica Neue" w:cs="Arial Unicode MS"/>
          <w:color w:val="000000"/>
          <w:u w:color="000000"/>
        </w:rPr>
        <w:t>УНИВЕРСИТЕТ им. Р.Е.АЛЕКСЕЕВА</w:t>
      </w:r>
    </w:p>
    <w:p w:rsidR="00FF516B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</w:rPr>
      </w:pPr>
    </w:p>
    <w:p w:rsidR="00FF516B" w:rsidRPr="001653C2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eastAsia="Helvetica Neue"/>
          <w:color w:val="000000"/>
          <w:sz w:val="28"/>
          <w:u w:color="000000"/>
        </w:rPr>
      </w:pPr>
      <w:r>
        <w:rPr>
          <w:rFonts w:ascii="Helvetica Neue" w:hAnsi="Helvetica Neue" w:cs="Arial Unicode MS"/>
          <w:color w:val="000000"/>
          <w:sz w:val="28"/>
          <w:szCs w:val="28"/>
          <w:u w:color="000000"/>
        </w:rPr>
        <w:t xml:space="preserve"> </w:t>
      </w:r>
      <w:r w:rsidRPr="001653C2">
        <w:rPr>
          <w:color w:val="000000"/>
          <w:sz w:val="28"/>
          <w:u w:color="000000"/>
        </w:rPr>
        <w:t>Институт радиоэлектроники и информационных технологий</w:t>
      </w:r>
    </w:p>
    <w:p w:rsidR="00FF516B" w:rsidRPr="001653C2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outlineLvl w:val="0"/>
        <w:rPr>
          <w:rFonts w:eastAsia="Helvetica Neue"/>
          <w:color w:val="000000"/>
          <w:sz w:val="28"/>
          <w:u w:color="000000"/>
        </w:rPr>
      </w:pPr>
    </w:p>
    <w:p w:rsidR="00FF516B" w:rsidRPr="001653C2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outlineLvl w:val="0"/>
        <w:rPr>
          <w:rFonts w:eastAsia="Helvetica Neue"/>
          <w:color w:val="000000"/>
          <w:sz w:val="28"/>
          <w:u w:color="000000"/>
        </w:rPr>
      </w:pPr>
      <w:r w:rsidRPr="001653C2">
        <w:rPr>
          <w:color w:val="000000"/>
          <w:sz w:val="28"/>
          <w:u w:color="000000"/>
        </w:rPr>
        <w:t>ОТЧЕТ</w:t>
      </w:r>
    </w:p>
    <w:p w:rsidR="00FF516B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/>
        <w:jc w:val="center"/>
        <w:rPr>
          <w:color w:val="000000"/>
          <w:sz w:val="28"/>
          <w:u w:color="000000"/>
        </w:rPr>
      </w:pPr>
      <w:r w:rsidRPr="001653C2">
        <w:rPr>
          <w:color w:val="000000"/>
          <w:sz w:val="28"/>
          <w:u w:color="000000"/>
        </w:rPr>
        <w:t>по лабораторной работе</w:t>
      </w:r>
      <w:r w:rsidR="0084060E">
        <w:rPr>
          <w:color w:val="000000"/>
          <w:sz w:val="28"/>
          <w:u w:color="000000"/>
        </w:rPr>
        <w:t xml:space="preserve"> №4</w:t>
      </w:r>
    </w:p>
    <w:p w:rsidR="00FF516B" w:rsidRPr="001653C2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/>
        <w:jc w:val="center"/>
        <w:rPr>
          <w:rFonts w:eastAsia="Helvetica Neue"/>
          <w:color w:val="000000"/>
          <w:sz w:val="28"/>
          <w:u w:color="000000"/>
        </w:rPr>
      </w:pPr>
      <w:r w:rsidRPr="001653C2">
        <w:rPr>
          <w:color w:val="000000"/>
          <w:sz w:val="28"/>
          <w:u w:color="000000"/>
        </w:rPr>
        <w:t xml:space="preserve"> по дисциплине</w:t>
      </w:r>
    </w:p>
    <w:p w:rsidR="00FF516B" w:rsidRPr="001653C2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Helvetica Neue"/>
          <w:color w:val="000000"/>
          <w:sz w:val="28"/>
          <w:u w:color="000000"/>
        </w:rPr>
      </w:pPr>
      <w:r w:rsidRPr="001653C2">
        <w:rPr>
          <w:color w:val="000000"/>
          <w:sz w:val="28"/>
          <w:u w:color="000000"/>
        </w:rPr>
        <w:t>«</w:t>
      </w:r>
      <w:r>
        <w:rPr>
          <w:color w:val="000000"/>
          <w:sz w:val="28"/>
          <w:u w:color="000000"/>
        </w:rPr>
        <w:t>Сети и телекоммуникации</w:t>
      </w:r>
      <w:r w:rsidRPr="001653C2">
        <w:rPr>
          <w:color w:val="000000"/>
          <w:sz w:val="28"/>
          <w:u w:color="000000"/>
        </w:rPr>
        <w:t>»</w:t>
      </w:r>
    </w:p>
    <w:p w:rsidR="00FF516B" w:rsidRPr="001653C2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Helvetica Neue"/>
          <w:color w:val="000000"/>
          <w:sz w:val="28"/>
          <w:u w:color="000000"/>
        </w:rPr>
      </w:pPr>
    </w:p>
    <w:p w:rsidR="00FF516B" w:rsidRPr="001653C2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Helvetica Neue"/>
          <w:color w:val="000000"/>
          <w:u w:color="000000"/>
        </w:rPr>
      </w:pPr>
    </w:p>
    <w:p w:rsidR="00FF516B" w:rsidRPr="001653C2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Helvetica Neue"/>
          <w:color w:val="000000"/>
          <w:u w:color="000000"/>
        </w:rPr>
      </w:pPr>
    </w:p>
    <w:p w:rsidR="00FF516B" w:rsidRPr="001653C2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</w:rPr>
      </w:pPr>
      <w:r w:rsidRPr="001653C2">
        <w:rPr>
          <w:color w:val="000000"/>
          <w:u w:color="000000"/>
        </w:rPr>
        <w:t xml:space="preserve"> </w:t>
      </w:r>
      <w:proofErr w:type="gramStart"/>
      <w:r w:rsidRPr="001653C2">
        <w:rPr>
          <w:color w:val="000000"/>
          <w:u w:color="000000"/>
        </w:rPr>
        <w:t>РУКОВОДИТЕЛЬ:</w:t>
      </w:r>
      <w:r w:rsidRPr="001653C2">
        <w:rPr>
          <w:rFonts w:eastAsia="Helvetica Neue"/>
          <w:color w:val="000000"/>
          <w:u w:color="000000"/>
        </w:rPr>
        <w:tab/>
      </w:r>
      <w:proofErr w:type="gramEnd"/>
      <w:r>
        <w:rPr>
          <w:color w:val="000000"/>
          <w:u w:color="000000"/>
        </w:rPr>
        <w:t>Гай В.Е</w:t>
      </w:r>
      <w:r w:rsidRPr="001653C2">
        <w:rPr>
          <w:color w:val="000000"/>
          <w:u w:color="000000"/>
        </w:rPr>
        <w:t xml:space="preserve">.                 </w:t>
      </w:r>
    </w:p>
    <w:p w:rsidR="00FF516B" w:rsidRPr="001653C2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rPr>
          <w:rFonts w:eastAsia="Helvetica Neue"/>
          <w:color w:val="000000"/>
          <w:u w:color="000000"/>
        </w:rPr>
      </w:pPr>
    </w:p>
    <w:p w:rsidR="00FF516B" w:rsidRPr="00BC2C8C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</w:rPr>
      </w:pPr>
      <w:r>
        <w:rPr>
          <w:color w:val="000000"/>
          <w:u w:color="000000"/>
        </w:rPr>
        <w:t xml:space="preserve"> </w:t>
      </w:r>
      <w:proofErr w:type="gramStart"/>
      <w:r>
        <w:rPr>
          <w:color w:val="000000"/>
          <w:u w:color="000000"/>
        </w:rPr>
        <w:t xml:space="preserve">СТУДЕНТ </w:t>
      </w:r>
      <w:r w:rsidRPr="001653C2">
        <w:rPr>
          <w:color w:val="000000"/>
          <w:u w:color="000000"/>
        </w:rPr>
        <w:t>:</w:t>
      </w:r>
      <w:proofErr w:type="gramEnd"/>
      <w:r w:rsidRPr="001653C2">
        <w:rPr>
          <w:rFonts w:eastAsia="Helvetica Neue"/>
          <w:color w:val="000000"/>
          <w:u w:color="000000"/>
        </w:rPr>
        <w:tab/>
      </w:r>
      <w:r>
        <w:rPr>
          <w:rFonts w:eastAsia="Helvetica Neue"/>
          <w:color w:val="000000"/>
          <w:u w:color="000000"/>
        </w:rPr>
        <w:t>Горячев  И.А.</w:t>
      </w:r>
    </w:p>
    <w:p w:rsidR="00FF516B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</w:rPr>
      </w:pPr>
      <w:r w:rsidRPr="007E6A8A">
        <w:rPr>
          <w:color w:val="000000"/>
          <w:u w:color="000000"/>
        </w:rPr>
        <w:t xml:space="preserve">                             </w:t>
      </w:r>
    </w:p>
    <w:p w:rsidR="00FF516B" w:rsidRPr="007E6A8A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</w:rPr>
      </w:pPr>
      <w:r>
        <w:rPr>
          <w:rFonts w:eastAsia="Helvetica Neue"/>
          <w:color w:val="000000"/>
          <w:u w:color="000000"/>
        </w:rPr>
        <w:t>Группа 19-АС</w:t>
      </w:r>
    </w:p>
    <w:p w:rsidR="00FF516B" w:rsidRPr="001653C2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jc w:val="center"/>
        <w:outlineLvl w:val="0"/>
        <w:rPr>
          <w:rFonts w:eastAsia="Helvetica Neue"/>
          <w:color w:val="000000"/>
          <w:sz w:val="28"/>
          <w:u w:color="000000"/>
        </w:rPr>
      </w:pPr>
      <w:r w:rsidRPr="001653C2">
        <w:rPr>
          <w:color w:val="000000"/>
          <w:sz w:val="28"/>
          <w:u w:color="000000"/>
        </w:rPr>
        <w:t xml:space="preserve">      </w:t>
      </w:r>
    </w:p>
    <w:p w:rsidR="00FF516B" w:rsidRPr="001653C2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</w:rPr>
      </w:pPr>
      <w:r w:rsidRPr="001653C2">
        <w:rPr>
          <w:rFonts w:eastAsia="Helvetica Neue"/>
          <w:color w:val="000000"/>
          <w:u w:color="000000"/>
        </w:rPr>
        <w:tab/>
      </w:r>
      <w:r w:rsidRPr="001653C2">
        <w:rPr>
          <w:rFonts w:eastAsia="Helvetica Neue"/>
          <w:color w:val="000000"/>
          <w:u w:color="000000"/>
        </w:rPr>
        <w:tab/>
      </w:r>
      <w:r w:rsidRPr="001653C2">
        <w:rPr>
          <w:rFonts w:eastAsia="Helvetica Neue"/>
          <w:color w:val="000000"/>
          <w:u w:color="000000"/>
        </w:rPr>
        <w:tab/>
      </w:r>
    </w:p>
    <w:p w:rsidR="00FF516B" w:rsidRPr="001653C2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78"/>
        <w:rPr>
          <w:rFonts w:eastAsia="Helvetica Neue"/>
          <w:color w:val="000000"/>
          <w:u w:color="000000"/>
        </w:rPr>
      </w:pPr>
      <w:r w:rsidRPr="001653C2">
        <w:rPr>
          <w:color w:val="000000"/>
          <w:u w:color="000000"/>
        </w:rPr>
        <w:t xml:space="preserve">                 </w:t>
      </w:r>
      <w:r w:rsidRPr="001653C2">
        <w:rPr>
          <w:rFonts w:eastAsia="Helvetica Neue"/>
          <w:color w:val="7F7F7F"/>
          <w:u w:color="7F7F7F"/>
        </w:rPr>
        <w:tab/>
      </w:r>
    </w:p>
    <w:p w:rsidR="00FF516B" w:rsidRPr="00D03116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Helvetica Neue"/>
          <w:color w:val="7F7F7F"/>
          <w:u w:color="7F7F7F"/>
        </w:rPr>
      </w:pPr>
      <w:r>
        <w:rPr>
          <w:rFonts w:eastAsia="Helvetica Neue"/>
          <w:color w:val="7F7F7F"/>
          <w:u w:color="7F7F7F"/>
        </w:rPr>
        <w:t xml:space="preserve">                                                                          </w:t>
      </w:r>
      <w:r w:rsidRPr="001653C2">
        <w:rPr>
          <w:color w:val="000000"/>
          <w:u w:color="000000"/>
        </w:rPr>
        <w:t xml:space="preserve">Работа защищена «__» ____________  </w:t>
      </w:r>
    </w:p>
    <w:p w:rsidR="00FF516B" w:rsidRPr="001653C2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2832" w:firstLine="708"/>
        <w:jc w:val="center"/>
        <w:rPr>
          <w:rFonts w:eastAsia="Helvetica Neue"/>
          <w:color w:val="000000"/>
          <w:u w:color="000000"/>
        </w:rPr>
      </w:pPr>
      <w:r w:rsidRPr="001653C2">
        <w:rPr>
          <w:color w:val="000000"/>
          <w:u w:color="000000"/>
        </w:rPr>
        <w:t>С оценкой ________________________</w:t>
      </w:r>
    </w:p>
    <w:p w:rsidR="00FF516B" w:rsidRPr="001653C2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Helvetica Neue"/>
          <w:color w:val="000000"/>
          <w:u w:color="000000"/>
        </w:rPr>
      </w:pPr>
    </w:p>
    <w:p w:rsidR="00FF516B" w:rsidRDefault="00FF516B" w:rsidP="00FF51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color w:val="000000"/>
          <w:u w:color="000000"/>
        </w:rPr>
      </w:pPr>
    </w:p>
    <w:p w:rsidR="00F12C76" w:rsidRDefault="00FF516B" w:rsidP="00FF516B">
      <w:pPr>
        <w:ind w:firstLine="709"/>
        <w:jc w:val="center"/>
        <w:rPr>
          <w:color w:val="000000"/>
          <w:u w:color="000000"/>
        </w:rPr>
      </w:pPr>
      <w:r w:rsidRPr="001653C2">
        <w:rPr>
          <w:color w:val="000000"/>
          <w:u w:color="000000"/>
        </w:rPr>
        <w:t>Нижний Новгород</w:t>
      </w:r>
      <w:r>
        <w:rPr>
          <w:color w:val="000000"/>
          <w:u w:color="000000"/>
        </w:rPr>
        <w:t xml:space="preserve"> 2021</w:t>
      </w:r>
    </w:p>
    <w:p w:rsidR="00FF516B" w:rsidRDefault="00FF516B" w:rsidP="00FF516B">
      <w:pPr>
        <w:ind w:firstLine="709"/>
        <w:jc w:val="center"/>
        <w:rPr>
          <w:color w:val="000000"/>
          <w:u w:color="000000"/>
        </w:rPr>
      </w:pPr>
    </w:p>
    <w:p w:rsidR="00FF516B" w:rsidRDefault="00FF516B" w:rsidP="00FF516B">
      <w:pPr>
        <w:ind w:firstLine="709"/>
        <w:jc w:val="center"/>
        <w:rPr>
          <w:color w:val="000000"/>
          <w:u w:color="000000"/>
        </w:rPr>
      </w:pPr>
    </w:p>
    <w:p w:rsidR="00FF516B" w:rsidRPr="00B3083E" w:rsidRDefault="00FF516B" w:rsidP="00FF516B">
      <w:pPr>
        <w:spacing w:line="360" w:lineRule="auto"/>
        <w:rPr>
          <w:b/>
          <w:bCs/>
          <w:sz w:val="28"/>
          <w:szCs w:val="28"/>
        </w:rPr>
      </w:pPr>
      <w:r w:rsidRPr="00B3083E">
        <w:rPr>
          <w:b/>
          <w:bCs/>
          <w:sz w:val="28"/>
          <w:szCs w:val="28"/>
        </w:rPr>
        <w:lastRenderedPageBreak/>
        <w:t xml:space="preserve">Задание: </w:t>
      </w:r>
    </w:p>
    <w:p w:rsidR="00FF516B" w:rsidRPr="00B3083E" w:rsidRDefault="00FF516B" w:rsidP="00FF516B">
      <w:pPr>
        <w:jc w:val="both"/>
        <w:rPr>
          <w:sz w:val="28"/>
          <w:szCs w:val="28"/>
        </w:rPr>
      </w:pPr>
      <w:r w:rsidRPr="00B3083E">
        <w:rPr>
          <w:sz w:val="28"/>
          <w:szCs w:val="28"/>
        </w:rPr>
        <w:t xml:space="preserve">1. Создать сеть в </w:t>
      </w:r>
      <w:r w:rsidRPr="00B3083E">
        <w:rPr>
          <w:sz w:val="28"/>
          <w:szCs w:val="28"/>
          <w:lang w:val="en-US"/>
        </w:rPr>
        <w:t>Core</w:t>
      </w:r>
      <w:r w:rsidRPr="00B3083E">
        <w:rPr>
          <w:sz w:val="28"/>
          <w:szCs w:val="28"/>
        </w:rPr>
        <w:t>, состоящую из двух компьютеров.</w:t>
      </w:r>
    </w:p>
    <w:p w:rsidR="00FF516B" w:rsidRPr="00B3083E" w:rsidRDefault="00FF516B" w:rsidP="00FF516B">
      <w:pPr>
        <w:jc w:val="both"/>
        <w:rPr>
          <w:sz w:val="28"/>
          <w:szCs w:val="28"/>
        </w:rPr>
      </w:pPr>
      <w:r w:rsidRPr="00B3083E">
        <w:rPr>
          <w:sz w:val="28"/>
          <w:szCs w:val="28"/>
        </w:rPr>
        <w:t xml:space="preserve">2. Запустить </w:t>
      </w:r>
      <w:r w:rsidRPr="00B3083E">
        <w:rPr>
          <w:sz w:val="28"/>
          <w:szCs w:val="28"/>
          <w:lang w:val="en-US"/>
        </w:rPr>
        <w:t>UDP</w:t>
      </w:r>
      <w:r w:rsidRPr="00B3083E">
        <w:rPr>
          <w:sz w:val="28"/>
          <w:szCs w:val="28"/>
        </w:rPr>
        <w:t xml:space="preserve"> сервер на одном из компьютеров. Подключиться к </w:t>
      </w:r>
      <w:r w:rsidRPr="00B3083E">
        <w:rPr>
          <w:sz w:val="28"/>
          <w:szCs w:val="28"/>
          <w:lang w:val="en-US"/>
        </w:rPr>
        <w:t>UDP</w:t>
      </w:r>
      <w:r w:rsidRPr="00B3083E">
        <w:rPr>
          <w:sz w:val="28"/>
          <w:szCs w:val="28"/>
        </w:rPr>
        <w:t xml:space="preserve"> серверу с помощью </w:t>
      </w:r>
      <w:r w:rsidRPr="00B3083E">
        <w:rPr>
          <w:sz w:val="28"/>
          <w:szCs w:val="28"/>
          <w:lang w:val="en-US"/>
        </w:rPr>
        <w:t>TCP</w:t>
      </w:r>
      <w:r w:rsidRPr="00B3083E">
        <w:rPr>
          <w:sz w:val="28"/>
          <w:szCs w:val="28"/>
        </w:rPr>
        <w:t xml:space="preserve"> клиента. Объяснить полученные пакеты в </w:t>
      </w:r>
      <w:proofErr w:type="spellStart"/>
      <w:r w:rsidRPr="00B3083E">
        <w:rPr>
          <w:sz w:val="28"/>
          <w:szCs w:val="28"/>
          <w:lang w:val="en-US"/>
        </w:rPr>
        <w:t>WireShark</w:t>
      </w:r>
      <w:proofErr w:type="spellEnd"/>
    </w:p>
    <w:p w:rsidR="00FF516B" w:rsidRPr="00B3083E" w:rsidRDefault="00FF516B" w:rsidP="00FF516B">
      <w:pPr>
        <w:jc w:val="both"/>
        <w:rPr>
          <w:sz w:val="28"/>
          <w:szCs w:val="28"/>
        </w:rPr>
      </w:pPr>
      <w:r w:rsidRPr="00B3083E">
        <w:rPr>
          <w:sz w:val="28"/>
          <w:szCs w:val="28"/>
        </w:rPr>
        <w:t xml:space="preserve">3. Запустить </w:t>
      </w:r>
      <w:r w:rsidRPr="00B3083E">
        <w:rPr>
          <w:sz w:val="28"/>
          <w:szCs w:val="28"/>
          <w:lang w:val="en-US"/>
        </w:rPr>
        <w:t>TCP</w:t>
      </w:r>
      <w:r w:rsidRPr="00B3083E">
        <w:rPr>
          <w:sz w:val="28"/>
          <w:szCs w:val="28"/>
        </w:rPr>
        <w:t xml:space="preserve"> клиент, сервер, передать данные, затем прервать соединение (</w:t>
      </w:r>
      <w:r w:rsidRPr="00B3083E">
        <w:rPr>
          <w:sz w:val="28"/>
          <w:szCs w:val="28"/>
          <w:lang w:val="en-US"/>
        </w:rPr>
        <w:t>Ctrl</w:t>
      </w:r>
      <w:r w:rsidRPr="00B3083E">
        <w:rPr>
          <w:sz w:val="28"/>
          <w:szCs w:val="28"/>
        </w:rPr>
        <w:t xml:space="preserve"> + </w:t>
      </w:r>
      <w:r w:rsidRPr="00B3083E">
        <w:rPr>
          <w:sz w:val="28"/>
          <w:szCs w:val="28"/>
          <w:lang w:val="en-US"/>
        </w:rPr>
        <w:t>C</w:t>
      </w:r>
      <w:r w:rsidRPr="00B3083E">
        <w:rPr>
          <w:sz w:val="28"/>
          <w:szCs w:val="28"/>
        </w:rPr>
        <w:t xml:space="preserve">) на стороне сервера. Объяснить полученные пакеты в </w:t>
      </w:r>
      <w:proofErr w:type="spellStart"/>
      <w:r w:rsidRPr="00B3083E">
        <w:rPr>
          <w:sz w:val="28"/>
          <w:szCs w:val="28"/>
          <w:lang w:val="en-US"/>
        </w:rPr>
        <w:t>WireShark</w:t>
      </w:r>
      <w:proofErr w:type="spellEnd"/>
    </w:p>
    <w:p w:rsidR="00FF516B" w:rsidRPr="003D0663" w:rsidRDefault="00FF516B" w:rsidP="00FF516B">
      <w:pPr>
        <w:jc w:val="both"/>
        <w:rPr>
          <w:sz w:val="28"/>
          <w:szCs w:val="28"/>
        </w:rPr>
      </w:pPr>
      <w:r w:rsidRPr="00B3083E">
        <w:rPr>
          <w:sz w:val="28"/>
          <w:szCs w:val="28"/>
        </w:rPr>
        <w:t xml:space="preserve">4. Запустить </w:t>
      </w:r>
      <w:r w:rsidRPr="00B3083E">
        <w:rPr>
          <w:sz w:val="28"/>
          <w:szCs w:val="28"/>
          <w:lang w:val="en-US"/>
        </w:rPr>
        <w:t>TCP</w:t>
      </w:r>
      <w:r w:rsidRPr="00B3083E">
        <w:rPr>
          <w:sz w:val="28"/>
          <w:szCs w:val="28"/>
        </w:rPr>
        <w:t xml:space="preserve"> клиент, сервер, передать данные, затем прервать соединение (</w:t>
      </w:r>
      <w:r w:rsidRPr="00B3083E">
        <w:rPr>
          <w:sz w:val="28"/>
          <w:szCs w:val="28"/>
          <w:lang w:val="en-US"/>
        </w:rPr>
        <w:t>Ctrl</w:t>
      </w:r>
      <w:r w:rsidRPr="00B3083E">
        <w:rPr>
          <w:sz w:val="28"/>
          <w:szCs w:val="28"/>
        </w:rPr>
        <w:t xml:space="preserve"> + </w:t>
      </w:r>
      <w:r w:rsidRPr="00B3083E">
        <w:rPr>
          <w:sz w:val="28"/>
          <w:szCs w:val="28"/>
          <w:lang w:val="en-US"/>
        </w:rPr>
        <w:t>C</w:t>
      </w:r>
      <w:r w:rsidRPr="00B3083E">
        <w:rPr>
          <w:sz w:val="28"/>
          <w:szCs w:val="28"/>
        </w:rPr>
        <w:t xml:space="preserve">) на стороне клиента. Объяснить полученные пакеты в </w:t>
      </w:r>
      <w:proofErr w:type="spellStart"/>
      <w:r w:rsidRPr="00B3083E">
        <w:rPr>
          <w:sz w:val="28"/>
          <w:szCs w:val="28"/>
          <w:lang w:val="en-US"/>
        </w:rPr>
        <w:t>WireShark</w:t>
      </w:r>
      <w:proofErr w:type="spellEnd"/>
    </w:p>
    <w:p w:rsidR="00FF516B" w:rsidRDefault="00FF516B" w:rsidP="00FF516B">
      <w:pPr>
        <w:jc w:val="both"/>
        <w:rPr>
          <w:b/>
          <w:bCs/>
          <w:sz w:val="28"/>
          <w:szCs w:val="28"/>
        </w:rPr>
      </w:pPr>
      <w:r w:rsidRPr="00B3083E">
        <w:rPr>
          <w:b/>
          <w:bCs/>
          <w:sz w:val="28"/>
          <w:szCs w:val="28"/>
        </w:rPr>
        <w:t>Ход работы</w:t>
      </w:r>
      <w:r w:rsidRPr="003D0663">
        <w:rPr>
          <w:b/>
          <w:bCs/>
          <w:sz w:val="28"/>
          <w:szCs w:val="28"/>
        </w:rPr>
        <w:t>:</w:t>
      </w:r>
    </w:p>
    <w:p w:rsidR="00FF516B" w:rsidRDefault="00FF516B" w:rsidP="00FF516B">
      <w:pPr>
        <w:ind w:firstLine="709"/>
      </w:pPr>
    </w:p>
    <w:p w:rsidR="00FF516B" w:rsidRDefault="00FF516B" w:rsidP="00FF516B">
      <w:pPr>
        <w:jc w:val="both"/>
        <w:rPr>
          <w:b/>
          <w:sz w:val="28"/>
          <w:szCs w:val="28"/>
        </w:rPr>
      </w:pPr>
    </w:p>
    <w:p w:rsidR="00FF516B" w:rsidRDefault="00FF516B" w:rsidP="00FF516B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FF516B">
        <w:rPr>
          <w:sz w:val="28"/>
          <w:szCs w:val="28"/>
        </w:rPr>
        <w:t xml:space="preserve">Запускаем </w:t>
      </w:r>
      <w:r w:rsidRPr="00FF516B">
        <w:rPr>
          <w:sz w:val="28"/>
          <w:szCs w:val="28"/>
          <w:lang w:val="en-US"/>
        </w:rPr>
        <w:t>UDP</w:t>
      </w:r>
      <w:r w:rsidRPr="00FF516B">
        <w:rPr>
          <w:sz w:val="28"/>
          <w:szCs w:val="28"/>
        </w:rPr>
        <w:t xml:space="preserve">-сервер и пытаемся подключиться с помощью </w:t>
      </w:r>
      <w:r w:rsidRPr="00FF516B">
        <w:rPr>
          <w:sz w:val="28"/>
          <w:szCs w:val="28"/>
          <w:lang w:val="en-US"/>
        </w:rPr>
        <w:t>TCP</w:t>
      </w:r>
      <w:r w:rsidRPr="00FF516B">
        <w:rPr>
          <w:sz w:val="28"/>
          <w:szCs w:val="28"/>
        </w:rPr>
        <w:t xml:space="preserve"> клиента.</w:t>
      </w:r>
    </w:p>
    <w:p w:rsidR="009D5175" w:rsidRPr="00FF516B" w:rsidRDefault="009D5175" w:rsidP="009D5175">
      <w:pPr>
        <w:pStyle w:val="a3"/>
        <w:jc w:val="both"/>
        <w:rPr>
          <w:sz w:val="28"/>
          <w:szCs w:val="28"/>
        </w:rPr>
      </w:pPr>
    </w:p>
    <w:p w:rsidR="00FF516B" w:rsidRDefault="009D5175" w:rsidP="009D5175">
      <w:r>
        <w:rPr>
          <w:noProof/>
        </w:rPr>
        <w:drawing>
          <wp:inline distT="0" distB="0" distL="0" distR="0" wp14:anchorId="7EC8601B" wp14:editId="681BD707">
            <wp:extent cx="5906195" cy="2771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925" cy="277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5" w:rsidRDefault="009D5175" w:rsidP="009D5175"/>
    <w:p w:rsidR="009D5175" w:rsidRDefault="009D5175" w:rsidP="009D51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Соединение не </w:t>
      </w:r>
      <w:proofErr w:type="spellStart"/>
      <w:r>
        <w:rPr>
          <w:sz w:val="28"/>
          <w:szCs w:val="28"/>
        </w:rPr>
        <w:t>установливается</w:t>
      </w:r>
      <w:proofErr w:type="spellEnd"/>
      <w:r>
        <w:rPr>
          <w:sz w:val="28"/>
          <w:szCs w:val="28"/>
        </w:rPr>
        <w:t xml:space="preserve"> так как используются разные протоколы.</w:t>
      </w:r>
    </w:p>
    <w:p w:rsidR="009D5175" w:rsidRDefault="009D5175" w:rsidP="009D5175"/>
    <w:p w:rsidR="009D5175" w:rsidRDefault="009D5175" w:rsidP="009D5175"/>
    <w:p w:rsidR="006638DA" w:rsidRPr="006638DA" w:rsidRDefault="006638DA" w:rsidP="006638DA">
      <w:pPr>
        <w:pStyle w:val="a3"/>
      </w:pPr>
    </w:p>
    <w:p w:rsidR="006638DA" w:rsidRPr="006638DA" w:rsidRDefault="006638DA" w:rsidP="006638DA">
      <w:pPr>
        <w:pStyle w:val="a3"/>
      </w:pPr>
    </w:p>
    <w:p w:rsidR="006638DA" w:rsidRPr="006638DA" w:rsidRDefault="006638DA" w:rsidP="006638DA">
      <w:pPr>
        <w:pStyle w:val="a3"/>
      </w:pPr>
    </w:p>
    <w:p w:rsidR="009D5175" w:rsidRPr="006638DA" w:rsidRDefault="006638DA" w:rsidP="006638DA">
      <w:pPr>
        <w:pStyle w:val="a3"/>
        <w:numPr>
          <w:ilvl w:val="0"/>
          <w:numId w:val="4"/>
        </w:numPr>
      </w:pPr>
      <w:r>
        <w:rPr>
          <w:sz w:val="28"/>
          <w:szCs w:val="28"/>
        </w:rPr>
        <w:t xml:space="preserve">Запускаем </w:t>
      </w:r>
      <w:r>
        <w:rPr>
          <w:sz w:val="28"/>
          <w:szCs w:val="28"/>
          <w:lang w:val="en-US"/>
        </w:rPr>
        <w:t>TCP</w:t>
      </w:r>
      <w:r w:rsidRPr="002056F1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 и клиент и разрываем соединение со стороны сервера</w:t>
      </w:r>
    </w:p>
    <w:p w:rsidR="006638DA" w:rsidRPr="006638DA" w:rsidRDefault="006638DA" w:rsidP="006638DA">
      <w:pPr>
        <w:ind w:left="360"/>
        <w:rPr>
          <w:sz w:val="28"/>
          <w:szCs w:val="28"/>
        </w:rPr>
      </w:pPr>
    </w:p>
    <w:p w:rsidR="006638DA" w:rsidRDefault="006638DA" w:rsidP="006638DA">
      <w:r>
        <w:rPr>
          <w:noProof/>
        </w:rPr>
        <w:lastRenderedPageBreak/>
        <w:drawing>
          <wp:inline distT="0" distB="0" distL="0" distR="0" wp14:anchorId="5B0656ED" wp14:editId="1D41B929">
            <wp:extent cx="5939790" cy="2933481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3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DA" w:rsidRDefault="006638DA" w:rsidP="006638DA">
      <w:bookmarkStart w:id="0" w:name="_GoBack"/>
      <w:r>
        <w:rPr>
          <w:noProof/>
        </w:rPr>
        <w:drawing>
          <wp:inline distT="0" distB="0" distL="0" distR="0" wp14:anchorId="7E59C1D9" wp14:editId="546E9825">
            <wp:extent cx="5939790" cy="297159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38DA" w:rsidRDefault="006638DA" w:rsidP="006638DA"/>
    <w:p w:rsidR="006638DA" w:rsidRDefault="006638DA" w:rsidP="006638DA">
      <w:pPr>
        <w:ind w:firstLine="708"/>
        <w:jc w:val="both"/>
        <w:rPr>
          <w:sz w:val="28"/>
          <w:szCs w:val="28"/>
        </w:rPr>
      </w:pPr>
      <w:r w:rsidRPr="005D7D16">
        <w:rPr>
          <w:sz w:val="28"/>
          <w:szCs w:val="28"/>
        </w:rPr>
        <w:t>Соединение устанавливается в три пакета. Для каждого сообщения отправляются два пакета: само сообщение и подтверждение получения. Разрыв соединения со стороны сервера провоцирует ошибку на стороне клиента (он не закрывает соединение)</w:t>
      </w:r>
    </w:p>
    <w:p w:rsidR="006638DA" w:rsidRDefault="006638DA" w:rsidP="006638DA"/>
    <w:p w:rsidR="006638DA" w:rsidRDefault="006638DA" w:rsidP="006638DA">
      <w:pPr>
        <w:pStyle w:val="a3"/>
      </w:pPr>
    </w:p>
    <w:p w:rsidR="006638DA" w:rsidRDefault="006638DA" w:rsidP="006638DA">
      <w:pPr>
        <w:pStyle w:val="a3"/>
      </w:pPr>
    </w:p>
    <w:p w:rsidR="006638DA" w:rsidRDefault="006638DA" w:rsidP="006638DA">
      <w:pPr>
        <w:pStyle w:val="a3"/>
      </w:pPr>
    </w:p>
    <w:p w:rsidR="006638DA" w:rsidRDefault="006638DA" w:rsidP="006638DA">
      <w:pPr>
        <w:pStyle w:val="a3"/>
      </w:pPr>
    </w:p>
    <w:p w:rsidR="006638DA" w:rsidRDefault="006638DA" w:rsidP="006638DA">
      <w:pPr>
        <w:pStyle w:val="a3"/>
      </w:pPr>
    </w:p>
    <w:p w:rsidR="006638DA" w:rsidRDefault="006638DA" w:rsidP="006638DA">
      <w:pPr>
        <w:pStyle w:val="a3"/>
      </w:pPr>
    </w:p>
    <w:p w:rsidR="006638DA" w:rsidRDefault="006638DA" w:rsidP="006638DA">
      <w:pPr>
        <w:pStyle w:val="a3"/>
      </w:pPr>
    </w:p>
    <w:p w:rsidR="006638DA" w:rsidRDefault="006638DA" w:rsidP="006638DA">
      <w:pPr>
        <w:pStyle w:val="a3"/>
      </w:pPr>
    </w:p>
    <w:p w:rsidR="006638DA" w:rsidRPr="006638DA" w:rsidRDefault="006638DA" w:rsidP="006638DA">
      <w:pPr>
        <w:pStyle w:val="a3"/>
        <w:numPr>
          <w:ilvl w:val="0"/>
          <w:numId w:val="4"/>
        </w:numPr>
        <w:rPr>
          <w:sz w:val="28"/>
          <w:szCs w:val="28"/>
        </w:rPr>
      </w:pPr>
      <w:r w:rsidRPr="006638DA">
        <w:rPr>
          <w:sz w:val="28"/>
          <w:szCs w:val="28"/>
        </w:rPr>
        <w:t>Запускаем TCP сервер и клиент и разрываем соединение со стороны клиента</w:t>
      </w:r>
    </w:p>
    <w:p w:rsidR="006638DA" w:rsidRDefault="006638DA" w:rsidP="006638DA">
      <w:pPr>
        <w:ind w:left="360"/>
      </w:pPr>
    </w:p>
    <w:p w:rsidR="006638DA" w:rsidRDefault="006638DA" w:rsidP="006638DA">
      <w:r>
        <w:rPr>
          <w:noProof/>
        </w:rPr>
        <w:lastRenderedPageBreak/>
        <w:drawing>
          <wp:inline distT="0" distB="0" distL="0" distR="0" wp14:anchorId="08F460B9" wp14:editId="222F49FD">
            <wp:extent cx="5939790" cy="2601468"/>
            <wp:effectExtent l="0" t="0" r="381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DA" w:rsidRPr="006638DA" w:rsidRDefault="006638DA" w:rsidP="006638DA"/>
    <w:sectPr w:rsidR="006638DA" w:rsidRPr="006638D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644A"/>
    <w:multiLevelType w:val="hybridMultilevel"/>
    <w:tmpl w:val="6D78F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F0ADB"/>
    <w:multiLevelType w:val="hybridMultilevel"/>
    <w:tmpl w:val="62167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C0AA0"/>
    <w:multiLevelType w:val="hybridMultilevel"/>
    <w:tmpl w:val="BD700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D1267"/>
    <w:multiLevelType w:val="hybridMultilevel"/>
    <w:tmpl w:val="2B0CE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09"/>
    <w:rsid w:val="000D1B09"/>
    <w:rsid w:val="006638DA"/>
    <w:rsid w:val="006C0B77"/>
    <w:rsid w:val="008242FF"/>
    <w:rsid w:val="0084060E"/>
    <w:rsid w:val="00870751"/>
    <w:rsid w:val="00922C48"/>
    <w:rsid w:val="009D5175"/>
    <w:rsid w:val="009F1A7D"/>
    <w:rsid w:val="00A0045D"/>
    <w:rsid w:val="00AB04C7"/>
    <w:rsid w:val="00B915B7"/>
    <w:rsid w:val="00BE55E2"/>
    <w:rsid w:val="00EA59DF"/>
    <w:rsid w:val="00EE4070"/>
    <w:rsid w:val="00F12C76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66C0D-F6F6-4DE0-975A-C97C29B1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2021-12-06T09:09:00Z</dcterms:created>
  <dcterms:modified xsi:type="dcterms:W3CDTF">2021-12-10T08:53:00Z</dcterms:modified>
</cp:coreProperties>
</file>