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38ED1" w14:textId="5FBE3C9E" w:rsidR="00706D6D" w:rsidRPr="00706D6D" w:rsidRDefault="00706D6D" w:rsidP="00706D6D">
      <w:pPr>
        <w:jc w:val="center"/>
        <w:rPr>
          <w:rFonts w:ascii="Times New Roman" w:hAnsi="Times New Roman" w:cs="Times New Roman"/>
          <w:b/>
          <w:bCs/>
          <w:sz w:val="28"/>
          <w:szCs w:val="28"/>
        </w:rPr>
      </w:pPr>
      <w:r w:rsidRPr="00706D6D">
        <w:rPr>
          <w:rFonts w:ascii="Times New Roman" w:hAnsi="Times New Roman" w:cs="Times New Roman"/>
          <w:b/>
          <w:bCs/>
          <w:sz w:val="28"/>
          <w:szCs w:val="28"/>
        </w:rPr>
        <w:t>DATA ARCHITECTURE</w:t>
      </w:r>
    </w:p>
    <w:p w14:paraId="763AA42A" w14:textId="77777777" w:rsidR="00706D6D" w:rsidRPr="00706D6D" w:rsidRDefault="00706D6D" w:rsidP="00706D6D">
      <w:pPr>
        <w:jc w:val="both"/>
        <w:rPr>
          <w:rFonts w:ascii="Times New Roman" w:hAnsi="Times New Roman" w:cs="Times New Roman"/>
          <w:b/>
          <w:bCs/>
        </w:rPr>
      </w:pPr>
      <w:r w:rsidRPr="00706D6D">
        <w:rPr>
          <w:rFonts w:ascii="Times New Roman" w:hAnsi="Times New Roman" w:cs="Times New Roman"/>
          <w:b/>
          <w:bCs/>
        </w:rPr>
        <w:t>What</w:t>
      </w:r>
    </w:p>
    <w:p w14:paraId="42B8E0F5" w14:textId="77777777" w:rsidR="00706D6D" w:rsidRPr="00706D6D" w:rsidRDefault="00706D6D" w:rsidP="00706D6D">
      <w:pPr>
        <w:jc w:val="both"/>
        <w:rPr>
          <w:rFonts w:ascii="Times New Roman" w:hAnsi="Times New Roman" w:cs="Times New Roman"/>
        </w:rPr>
      </w:pPr>
      <w:r w:rsidRPr="00706D6D">
        <w:rPr>
          <w:rFonts w:ascii="Times New Roman" w:hAnsi="Times New Roman" w:cs="Times New Roman"/>
        </w:rPr>
        <w:t>The Automated Network Request Management solution uses a structured ServiceNow data model to store and manage information required throughout the network-request lifecycle.</w:t>
      </w:r>
    </w:p>
    <w:p w14:paraId="499B0107" w14:textId="77777777" w:rsidR="00706D6D" w:rsidRPr="00706D6D" w:rsidRDefault="00706D6D" w:rsidP="00706D6D">
      <w:pPr>
        <w:jc w:val="both"/>
        <w:rPr>
          <w:rFonts w:ascii="Times New Roman" w:hAnsi="Times New Roman" w:cs="Times New Roman"/>
        </w:rPr>
      </w:pPr>
      <w:r w:rsidRPr="00706D6D">
        <w:rPr>
          <w:rFonts w:ascii="Times New Roman" w:hAnsi="Times New Roman" w:cs="Times New Roman"/>
        </w:rPr>
        <w:t>A dedicated custom table is created to maintain network-related request information. The table contains fields for request identification, assignment, requester details, payment information, connection type, address, and approval status.</w:t>
      </w:r>
    </w:p>
    <w:p w14:paraId="5A834434" w14:textId="77777777" w:rsidR="00706D6D" w:rsidRPr="00706D6D" w:rsidRDefault="00706D6D" w:rsidP="00706D6D">
      <w:pPr>
        <w:jc w:val="both"/>
        <w:rPr>
          <w:rFonts w:ascii="Times New Roman" w:hAnsi="Times New Roman" w:cs="Times New Roman"/>
        </w:rPr>
      </w:pPr>
      <w:r w:rsidRPr="00706D6D">
        <w:rPr>
          <w:rFonts w:ascii="Times New Roman" w:hAnsi="Times New Roman" w:cs="Times New Roman"/>
        </w:rPr>
        <w:t>The data model provides a structured foundation for forms, approvals, automation, operational tracking, and reporting.</w:t>
      </w:r>
    </w:p>
    <w:p w14:paraId="78DC76D9" w14:textId="77777777" w:rsidR="00706D6D" w:rsidRPr="00706D6D" w:rsidRDefault="00706D6D" w:rsidP="00706D6D">
      <w:pPr>
        <w:jc w:val="both"/>
        <w:rPr>
          <w:rFonts w:ascii="Times New Roman" w:hAnsi="Times New Roman" w:cs="Times New Roman"/>
          <w:b/>
          <w:bCs/>
        </w:rPr>
      </w:pPr>
      <w:r w:rsidRPr="00706D6D">
        <w:rPr>
          <w:rFonts w:ascii="Times New Roman" w:hAnsi="Times New Roman" w:cs="Times New Roman"/>
          <w:b/>
          <w:bCs/>
        </w:rPr>
        <w:t>Why</w:t>
      </w:r>
    </w:p>
    <w:p w14:paraId="3CC85B9E" w14:textId="77777777" w:rsidR="00706D6D" w:rsidRPr="00706D6D" w:rsidRDefault="00706D6D" w:rsidP="00706D6D">
      <w:pPr>
        <w:jc w:val="both"/>
        <w:rPr>
          <w:rFonts w:ascii="Times New Roman" w:hAnsi="Times New Roman" w:cs="Times New Roman"/>
        </w:rPr>
      </w:pPr>
      <w:r w:rsidRPr="00706D6D">
        <w:rPr>
          <w:rFonts w:ascii="Times New Roman" w:hAnsi="Times New Roman" w:cs="Times New Roman"/>
        </w:rPr>
        <w:t>A well-defined data architecture is required to ensure that information entered by users is:</w:t>
      </w:r>
    </w:p>
    <w:p w14:paraId="6D6F8EBE" w14:textId="77777777" w:rsidR="00706D6D" w:rsidRPr="00706D6D" w:rsidRDefault="00706D6D" w:rsidP="00706D6D">
      <w:pPr>
        <w:numPr>
          <w:ilvl w:val="0"/>
          <w:numId w:val="1"/>
        </w:numPr>
        <w:jc w:val="both"/>
        <w:rPr>
          <w:rFonts w:ascii="Times New Roman" w:hAnsi="Times New Roman" w:cs="Times New Roman"/>
        </w:rPr>
      </w:pPr>
      <w:r w:rsidRPr="00706D6D">
        <w:rPr>
          <w:rFonts w:ascii="Times New Roman" w:hAnsi="Times New Roman" w:cs="Times New Roman"/>
        </w:rPr>
        <w:t xml:space="preserve">Stored consistently. </w:t>
      </w:r>
    </w:p>
    <w:p w14:paraId="6BC400C3" w14:textId="77777777" w:rsidR="00706D6D" w:rsidRPr="00706D6D" w:rsidRDefault="00706D6D" w:rsidP="00706D6D">
      <w:pPr>
        <w:numPr>
          <w:ilvl w:val="0"/>
          <w:numId w:val="1"/>
        </w:numPr>
        <w:jc w:val="both"/>
        <w:rPr>
          <w:rFonts w:ascii="Times New Roman" w:hAnsi="Times New Roman" w:cs="Times New Roman"/>
        </w:rPr>
      </w:pPr>
      <w:r w:rsidRPr="00706D6D">
        <w:rPr>
          <w:rFonts w:ascii="Times New Roman" w:hAnsi="Times New Roman" w:cs="Times New Roman"/>
        </w:rPr>
        <w:t xml:space="preserve">Easy to retrieve and track. </w:t>
      </w:r>
    </w:p>
    <w:p w14:paraId="595E2EDA" w14:textId="77777777" w:rsidR="00706D6D" w:rsidRPr="00706D6D" w:rsidRDefault="00706D6D" w:rsidP="00706D6D">
      <w:pPr>
        <w:numPr>
          <w:ilvl w:val="0"/>
          <w:numId w:val="1"/>
        </w:numPr>
        <w:jc w:val="both"/>
        <w:rPr>
          <w:rFonts w:ascii="Times New Roman" w:hAnsi="Times New Roman" w:cs="Times New Roman"/>
        </w:rPr>
      </w:pPr>
      <w:r w:rsidRPr="00706D6D">
        <w:rPr>
          <w:rFonts w:ascii="Times New Roman" w:hAnsi="Times New Roman" w:cs="Times New Roman"/>
        </w:rPr>
        <w:t xml:space="preserve">Available to approval and fulfilment processes. </w:t>
      </w:r>
    </w:p>
    <w:p w14:paraId="0D383E56" w14:textId="77777777" w:rsidR="00706D6D" w:rsidRPr="00706D6D" w:rsidRDefault="00706D6D" w:rsidP="00706D6D">
      <w:pPr>
        <w:numPr>
          <w:ilvl w:val="0"/>
          <w:numId w:val="1"/>
        </w:numPr>
        <w:jc w:val="both"/>
        <w:rPr>
          <w:rFonts w:ascii="Times New Roman" w:hAnsi="Times New Roman" w:cs="Times New Roman"/>
        </w:rPr>
      </w:pPr>
      <w:r w:rsidRPr="00706D6D">
        <w:rPr>
          <w:rFonts w:ascii="Times New Roman" w:hAnsi="Times New Roman" w:cs="Times New Roman"/>
        </w:rPr>
        <w:t xml:space="preserve">Suitable for automation. </w:t>
      </w:r>
    </w:p>
    <w:p w14:paraId="41BC1440" w14:textId="77777777" w:rsidR="00706D6D" w:rsidRPr="00706D6D" w:rsidRDefault="00706D6D" w:rsidP="00706D6D">
      <w:pPr>
        <w:numPr>
          <w:ilvl w:val="0"/>
          <w:numId w:val="1"/>
        </w:numPr>
        <w:jc w:val="both"/>
        <w:rPr>
          <w:rFonts w:ascii="Times New Roman" w:hAnsi="Times New Roman" w:cs="Times New Roman"/>
        </w:rPr>
      </w:pPr>
      <w:r w:rsidRPr="00706D6D">
        <w:rPr>
          <w:rFonts w:ascii="Times New Roman" w:hAnsi="Times New Roman" w:cs="Times New Roman"/>
        </w:rPr>
        <w:t xml:space="preserve">Accurate enough for reporting and auditing. </w:t>
      </w:r>
    </w:p>
    <w:p w14:paraId="6761BF21" w14:textId="77777777" w:rsidR="00706D6D" w:rsidRPr="00706D6D" w:rsidRDefault="00706D6D" w:rsidP="00706D6D">
      <w:pPr>
        <w:numPr>
          <w:ilvl w:val="0"/>
          <w:numId w:val="1"/>
        </w:numPr>
        <w:jc w:val="both"/>
        <w:rPr>
          <w:rFonts w:ascii="Times New Roman" w:hAnsi="Times New Roman" w:cs="Times New Roman"/>
        </w:rPr>
      </w:pPr>
      <w:r w:rsidRPr="00706D6D">
        <w:rPr>
          <w:rFonts w:ascii="Times New Roman" w:hAnsi="Times New Roman" w:cs="Times New Roman"/>
        </w:rPr>
        <w:t xml:space="preserve">Controlled through ServiceNow access and platform capabilities. </w:t>
      </w:r>
    </w:p>
    <w:p w14:paraId="2BEE33B3" w14:textId="77777777" w:rsidR="00706D6D" w:rsidRPr="00706D6D" w:rsidRDefault="00706D6D" w:rsidP="00706D6D">
      <w:pPr>
        <w:jc w:val="both"/>
        <w:rPr>
          <w:rFonts w:ascii="Times New Roman" w:hAnsi="Times New Roman" w:cs="Times New Roman"/>
        </w:rPr>
      </w:pPr>
      <w:r w:rsidRPr="00706D6D">
        <w:rPr>
          <w:rFonts w:ascii="Times New Roman" w:hAnsi="Times New Roman" w:cs="Times New Roman"/>
        </w:rPr>
        <w:t>Using a dedicated table also provides a clear separation between the application's network-specific information and unrelated platform data.</w:t>
      </w:r>
    </w:p>
    <w:p w14:paraId="6C422447" w14:textId="77777777" w:rsidR="00706D6D" w:rsidRPr="00706D6D" w:rsidRDefault="00706D6D" w:rsidP="00706D6D">
      <w:pPr>
        <w:jc w:val="both"/>
        <w:rPr>
          <w:rFonts w:ascii="Times New Roman" w:hAnsi="Times New Roman" w:cs="Times New Roman"/>
          <w:b/>
          <w:bCs/>
        </w:rPr>
      </w:pPr>
      <w:r w:rsidRPr="00706D6D">
        <w:rPr>
          <w:rFonts w:ascii="Times New Roman" w:hAnsi="Times New Roman" w:cs="Times New Roman"/>
          <w:b/>
          <w:bCs/>
        </w:rPr>
        <w:t>How</w:t>
      </w:r>
    </w:p>
    <w:p w14:paraId="4076B838" w14:textId="77777777" w:rsidR="00706D6D" w:rsidRPr="00706D6D" w:rsidRDefault="00706D6D" w:rsidP="00706D6D">
      <w:pPr>
        <w:jc w:val="both"/>
        <w:rPr>
          <w:rFonts w:ascii="Times New Roman" w:hAnsi="Times New Roman" w:cs="Times New Roman"/>
        </w:rPr>
      </w:pPr>
      <w:r w:rsidRPr="00706D6D">
        <w:rPr>
          <w:rFonts w:ascii="Times New Roman" w:hAnsi="Times New Roman" w:cs="Times New Roman"/>
        </w:rPr>
        <w:t>The data architecture will be implemented in two activities:</w:t>
      </w:r>
    </w:p>
    <w:p w14:paraId="25862313" w14:textId="77777777" w:rsidR="00706D6D" w:rsidRPr="00706D6D" w:rsidRDefault="00706D6D" w:rsidP="00706D6D">
      <w:pPr>
        <w:numPr>
          <w:ilvl w:val="0"/>
          <w:numId w:val="2"/>
        </w:numPr>
        <w:jc w:val="both"/>
        <w:rPr>
          <w:rFonts w:ascii="Times New Roman" w:hAnsi="Times New Roman" w:cs="Times New Roman"/>
        </w:rPr>
      </w:pPr>
      <w:r w:rsidRPr="00706D6D">
        <w:rPr>
          <w:rFonts w:ascii="Times New Roman" w:hAnsi="Times New Roman" w:cs="Times New Roman"/>
        </w:rPr>
        <w:t xml:space="preserve">Creation of the custom table </w:t>
      </w:r>
    </w:p>
    <w:p w14:paraId="25FC4481" w14:textId="77777777" w:rsidR="00706D6D" w:rsidRDefault="00706D6D" w:rsidP="00706D6D">
      <w:pPr>
        <w:numPr>
          <w:ilvl w:val="0"/>
          <w:numId w:val="2"/>
        </w:numPr>
        <w:jc w:val="both"/>
        <w:rPr>
          <w:rFonts w:ascii="Times New Roman" w:hAnsi="Times New Roman" w:cs="Times New Roman"/>
        </w:rPr>
      </w:pPr>
      <w:r w:rsidRPr="00706D6D">
        <w:rPr>
          <w:rFonts w:ascii="Times New Roman" w:hAnsi="Times New Roman" w:cs="Times New Roman"/>
        </w:rPr>
        <w:t>Creation and configuration of fields</w:t>
      </w:r>
    </w:p>
    <w:p w14:paraId="5BCFC029" w14:textId="77777777" w:rsidR="00706D6D" w:rsidRPr="00706D6D" w:rsidRDefault="00706D6D" w:rsidP="00706D6D">
      <w:pPr>
        <w:ind w:left="720"/>
        <w:jc w:val="both"/>
        <w:rPr>
          <w:rFonts w:ascii="Times New Roman" w:hAnsi="Times New Roman" w:cs="Times New Roman"/>
        </w:rPr>
      </w:pPr>
    </w:p>
    <w:p w14:paraId="127AF7D6" w14:textId="77777777" w:rsidR="00706D6D" w:rsidRPr="00706D6D" w:rsidRDefault="00706D6D" w:rsidP="00706D6D">
      <w:pPr>
        <w:jc w:val="both"/>
        <w:rPr>
          <w:rFonts w:ascii="Times New Roman" w:hAnsi="Times New Roman" w:cs="Times New Roman"/>
          <w:b/>
          <w:bCs/>
        </w:rPr>
      </w:pPr>
      <w:r w:rsidRPr="00706D6D">
        <w:rPr>
          <w:rFonts w:ascii="Times New Roman" w:hAnsi="Times New Roman" w:cs="Times New Roman"/>
          <w:b/>
          <w:bCs/>
        </w:rPr>
        <w:t>Activity 1 – Creation of Table</w:t>
      </w:r>
    </w:p>
    <w:p w14:paraId="1282944D" w14:textId="77777777" w:rsidR="00706D6D" w:rsidRPr="00706D6D" w:rsidRDefault="00706D6D" w:rsidP="00706D6D">
      <w:pPr>
        <w:jc w:val="both"/>
        <w:rPr>
          <w:rFonts w:ascii="Times New Roman" w:hAnsi="Times New Roman" w:cs="Times New Roman"/>
          <w:b/>
          <w:bCs/>
        </w:rPr>
      </w:pPr>
      <w:r w:rsidRPr="00706D6D">
        <w:rPr>
          <w:rFonts w:ascii="Times New Roman" w:hAnsi="Times New Roman" w:cs="Times New Roman"/>
          <w:b/>
          <w:bCs/>
        </w:rPr>
        <w:t>What</w:t>
      </w:r>
    </w:p>
    <w:p w14:paraId="3680135B" w14:textId="77777777" w:rsidR="00706D6D" w:rsidRPr="00706D6D" w:rsidRDefault="00706D6D" w:rsidP="00706D6D">
      <w:pPr>
        <w:jc w:val="both"/>
        <w:rPr>
          <w:rFonts w:ascii="Times New Roman" w:hAnsi="Times New Roman" w:cs="Times New Roman"/>
        </w:rPr>
      </w:pPr>
      <w:r w:rsidRPr="00706D6D">
        <w:rPr>
          <w:rFonts w:ascii="Times New Roman" w:hAnsi="Times New Roman" w:cs="Times New Roman"/>
        </w:rPr>
        <w:t>Create a dedicated custom ServiceNow table to store the required network database/request information.</w:t>
      </w:r>
    </w:p>
    <w:p w14:paraId="6A736B8A" w14:textId="77777777" w:rsidR="00706D6D" w:rsidRPr="00706D6D" w:rsidRDefault="00706D6D" w:rsidP="00706D6D">
      <w:pPr>
        <w:jc w:val="both"/>
        <w:rPr>
          <w:rFonts w:ascii="Times New Roman" w:hAnsi="Times New Roman" w:cs="Times New Roman"/>
          <w:b/>
          <w:bCs/>
        </w:rPr>
      </w:pPr>
      <w:r w:rsidRPr="00706D6D">
        <w:rPr>
          <w:rFonts w:ascii="Times New Roman" w:hAnsi="Times New Roman" w:cs="Times New Roman"/>
          <w:b/>
          <w:bCs/>
        </w:rPr>
        <w:t>Why</w:t>
      </w:r>
    </w:p>
    <w:p w14:paraId="68F17308" w14:textId="77777777" w:rsidR="00706D6D" w:rsidRPr="00706D6D" w:rsidRDefault="00706D6D" w:rsidP="00706D6D">
      <w:pPr>
        <w:jc w:val="both"/>
        <w:rPr>
          <w:rFonts w:ascii="Times New Roman" w:hAnsi="Times New Roman" w:cs="Times New Roman"/>
        </w:rPr>
      </w:pPr>
      <w:r w:rsidRPr="00706D6D">
        <w:rPr>
          <w:rFonts w:ascii="Times New Roman" w:hAnsi="Times New Roman" w:cs="Times New Roman"/>
        </w:rPr>
        <w:t>The table acts as the primary data structure for storing records generated by the network request process. Creating a dedicated table makes the data easier to manage, automate, and report on.</w:t>
      </w:r>
    </w:p>
    <w:p w14:paraId="11D6FB50" w14:textId="77777777" w:rsidR="00706D6D" w:rsidRPr="00706D6D" w:rsidRDefault="00706D6D" w:rsidP="00706D6D">
      <w:pPr>
        <w:jc w:val="both"/>
        <w:rPr>
          <w:rFonts w:ascii="Times New Roman" w:hAnsi="Times New Roman" w:cs="Times New Roman"/>
          <w:b/>
          <w:bCs/>
        </w:rPr>
      </w:pPr>
      <w:r w:rsidRPr="00706D6D">
        <w:rPr>
          <w:rFonts w:ascii="Times New Roman" w:hAnsi="Times New Roman" w:cs="Times New Roman"/>
          <w:b/>
          <w:bCs/>
        </w:rPr>
        <w:lastRenderedPageBreak/>
        <w:t>How</w:t>
      </w:r>
    </w:p>
    <w:p w14:paraId="7F73D3C5" w14:textId="05D02109" w:rsidR="00706D6D" w:rsidRPr="00706D6D" w:rsidRDefault="00706D6D" w:rsidP="00706D6D">
      <w:pPr>
        <w:numPr>
          <w:ilvl w:val="0"/>
          <w:numId w:val="3"/>
        </w:numPr>
        <w:jc w:val="both"/>
        <w:rPr>
          <w:rFonts w:ascii="Times New Roman" w:hAnsi="Times New Roman" w:cs="Times New Roman"/>
        </w:rPr>
      </w:pPr>
      <w:r w:rsidRPr="00706D6D">
        <w:rPr>
          <w:rFonts w:ascii="Times New Roman" w:hAnsi="Times New Roman" w:cs="Times New Roman"/>
        </w:rPr>
        <w:t xml:space="preserve"> Navigate to:</w:t>
      </w:r>
    </w:p>
    <w:p w14:paraId="1990371D" w14:textId="4634CFA2" w:rsidR="00706D6D" w:rsidRPr="00706D6D" w:rsidRDefault="00706D6D" w:rsidP="00706D6D">
      <w:pPr>
        <w:jc w:val="both"/>
        <w:rPr>
          <w:rFonts w:ascii="Times New Roman" w:hAnsi="Times New Roman" w:cs="Times New Roman"/>
          <w:b/>
          <w:bCs/>
        </w:rPr>
      </w:pPr>
      <w:r w:rsidRPr="00706D6D">
        <w:rPr>
          <w:rFonts w:ascii="Times New Roman" w:hAnsi="Times New Roman" w:cs="Times New Roman"/>
          <w:b/>
          <w:bCs/>
        </w:rPr>
        <w:t xml:space="preserve">       All → System Definition → Tables</w:t>
      </w:r>
    </w:p>
    <w:p w14:paraId="06DE884A" w14:textId="5BD48D46" w:rsidR="00706D6D" w:rsidRPr="00706D6D" w:rsidRDefault="00706D6D" w:rsidP="00706D6D">
      <w:pPr>
        <w:jc w:val="both"/>
        <w:rPr>
          <w:rFonts w:ascii="Times New Roman" w:hAnsi="Times New Roman" w:cs="Times New Roman"/>
        </w:rPr>
      </w:pPr>
      <w:r w:rsidRPr="00706D6D">
        <w:rPr>
          <w:rFonts w:ascii="Times New Roman" w:hAnsi="Times New Roman" w:cs="Times New Roman"/>
          <w:noProof/>
        </w:rPr>
        <w:drawing>
          <wp:inline distT="0" distB="0" distL="0" distR="0" wp14:anchorId="043C9D9D" wp14:editId="0EE90C8E">
            <wp:extent cx="5598543" cy="2744818"/>
            <wp:effectExtent l="0" t="0" r="2540" b="0"/>
            <wp:docPr id="118954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42811" name="Picture 1"/>
                    <pic:cNvPicPr>
                      <a:picLocks noChangeAspect="1"/>
                    </pic:cNvPicPr>
                  </pic:nvPicPr>
                  <pic:blipFill>
                    <a:blip r:embed="rId8"/>
                    <a:stretch>
                      <a:fillRect/>
                    </a:stretch>
                  </pic:blipFill>
                  <pic:spPr>
                    <a:xfrm>
                      <a:off x="0" y="0"/>
                      <a:ext cx="5607462" cy="2749191"/>
                    </a:xfrm>
                    <a:prstGeom prst="rect">
                      <a:avLst/>
                    </a:prstGeom>
                  </pic:spPr>
                </pic:pic>
              </a:graphicData>
            </a:graphic>
          </wp:inline>
        </w:drawing>
      </w:r>
    </w:p>
    <w:p w14:paraId="50C037E6" w14:textId="66DF4971" w:rsidR="00706D6D" w:rsidRPr="004D64CD" w:rsidRDefault="00706D6D" w:rsidP="004D64CD">
      <w:pPr>
        <w:numPr>
          <w:ilvl w:val="0"/>
          <w:numId w:val="3"/>
        </w:numPr>
        <w:jc w:val="both"/>
        <w:rPr>
          <w:rFonts w:ascii="Times New Roman" w:hAnsi="Times New Roman" w:cs="Times New Roman"/>
        </w:rPr>
      </w:pPr>
      <w:r w:rsidRPr="00706D6D">
        <w:rPr>
          <w:rFonts w:ascii="Times New Roman" w:hAnsi="Times New Roman" w:cs="Times New Roman"/>
        </w:rPr>
        <w:t xml:space="preserve">Click </w:t>
      </w:r>
      <w:r w:rsidRPr="00706D6D">
        <w:rPr>
          <w:rFonts w:ascii="Times New Roman" w:hAnsi="Times New Roman" w:cs="Times New Roman"/>
          <w:b/>
          <w:bCs/>
        </w:rPr>
        <w:t>New</w:t>
      </w:r>
      <w:r w:rsidRPr="00706D6D">
        <w:rPr>
          <w:rFonts w:ascii="Times New Roman" w:hAnsi="Times New Roman" w:cs="Times New Roman"/>
        </w:rPr>
        <w:t xml:space="preserve">. </w:t>
      </w:r>
    </w:p>
    <w:p w14:paraId="0B081956" w14:textId="77777777" w:rsidR="00706D6D" w:rsidRPr="00706D6D" w:rsidRDefault="00706D6D" w:rsidP="00706D6D">
      <w:pPr>
        <w:numPr>
          <w:ilvl w:val="0"/>
          <w:numId w:val="3"/>
        </w:numPr>
        <w:jc w:val="both"/>
        <w:rPr>
          <w:rFonts w:ascii="Times New Roman" w:hAnsi="Times New Roman" w:cs="Times New Roman"/>
        </w:rPr>
      </w:pPr>
      <w:r w:rsidRPr="00706D6D">
        <w:rPr>
          <w:rFonts w:ascii="Times New Roman" w:hAnsi="Times New Roman" w:cs="Times New Roman"/>
        </w:rPr>
        <w:t>Enter the table information provided in the project requirements:</w:t>
      </w:r>
    </w:p>
    <w:p w14:paraId="50C0A952" w14:textId="2CDA50AF" w:rsidR="00706D6D" w:rsidRPr="00706D6D" w:rsidRDefault="00706D6D" w:rsidP="00706D6D">
      <w:pPr>
        <w:jc w:val="both"/>
        <w:rPr>
          <w:rFonts w:ascii="Times New Roman" w:hAnsi="Times New Roman" w:cs="Times New Roman"/>
        </w:rPr>
      </w:pPr>
      <w:r w:rsidRPr="00706D6D">
        <w:rPr>
          <w:rFonts w:ascii="Times New Roman" w:hAnsi="Times New Roman" w:cs="Times New Roman"/>
          <w:b/>
          <w:bCs/>
        </w:rPr>
        <w:t xml:space="preserve">          Label:</w:t>
      </w:r>
      <w:r w:rsidRPr="00706D6D">
        <w:rPr>
          <w:rFonts w:ascii="Times New Roman" w:hAnsi="Times New Roman" w:cs="Times New Roman"/>
        </w:rPr>
        <w:t xml:space="preserve"> Database Tables</w:t>
      </w:r>
    </w:p>
    <w:p w14:paraId="328556C0" w14:textId="6EEF53DF" w:rsidR="00706D6D" w:rsidRPr="00706D6D" w:rsidRDefault="00706D6D" w:rsidP="00706D6D">
      <w:pPr>
        <w:jc w:val="both"/>
        <w:rPr>
          <w:rFonts w:ascii="Times New Roman" w:hAnsi="Times New Roman" w:cs="Times New Roman"/>
        </w:rPr>
      </w:pPr>
      <w:r w:rsidRPr="00706D6D">
        <w:rPr>
          <w:rFonts w:ascii="Times New Roman" w:hAnsi="Times New Roman" w:cs="Times New Roman"/>
          <w:b/>
          <w:bCs/>
        </w:rPr>
        <w:t xml:space="preserve">          Name:</w:t>
      </w:r>
      <w:r w:rsidRPr="00706D6D">
        <w:rPr>
          <w:rFonts w:ascii="Times New Roman" w:hAnsi="Times New Roman" w:cs="Times New Roman"/>
        </w:rPr>
        <w:t xml:space="preserve"> </w:t>
      </w:r>
      <w:proofErr w:type="spellStart"/>
      <w:r w:rsidRPr="00706D6D">
        <w:rPr>
          <w:rFonts w:ascii="Times New Roman" w:hAnsi="Times New Roman" w:cs="Times New Roman"/>
        </w:rPr>
        <w:t>u_database_table</w:t>
      </w:r>
      <w:proofErr w:type="spellEnd"/>
    </w:p>
    <w:p w14:paraId="695CFBD7" w14:textId="77777777" w:rsidR="00706D6D" w:rsidRPr="00706D6D" w:rsidRDefault="00706D6D" w:rsidP="00706D6D">
      <w:pPr>
        <w:numPr>
          <w:ilvl w:val="0"/>
          <w:numId w:val="3"/>
        </w:numPr>
        <w:jc w:val="both"/>
        <w:rPr>
          <w:rFonts w:ascii="Times New Roman" w:hAnsi="Times New Roman" w:cs="Times New Roman"/>
        </w:rPr>
      </w:pPr>
      <w:r w:rsidRPr="00706D6D">
        <w:rPr>
          <w:rFonts w:ascii="Times New Roman" w:hAnsi="Times New Roman" w:cs="Times New Roman"/>
        </w:rPr>
        <w:t xml:space="preserve">Review the configuration. </w:t>
      </w:r>
    </w:p>
    <w:p w14:paraId="2F364FB5" w14:textId="77777777" w:rsidR="00706D6D" w:rsidRPr="00706D6D" w:rsidRDefault="00706D6D" w:rsidP="00706D6D">
      <w:pPr>
        <w:numPr>
          <w:ilvl w:val="0"/>
          <w:numId w:val="3"/>
        </w:numPr>
        <w:jc w:val="both"/>
        <w:rPr>
          <w:rFonts w:ascii="Times New Roman" w:hAnsi="Times New Roman" w:cs="Times New Roman"/>
        </w:rPr>
      </w:pPr>
      <w:r w:rsidRPr="00706D6D">
        <w:rPr>
          <w:rFonts w:ascii="Times New Roman" w:hAnsi="Times New Roman" w:cs="Times New Roman"/>
        </w:rPr>
        <w:t xml:space="preserve">Click </w:t>
      </w:r>
      <w:r w:rsidRPr="00706D6D">
        <w:rPr>
          <w:rFonts w:ascii="Times New Roman" w:hAnsi="Times New Roman" w:cs="Times New Roman"/>
          <w:b/>
          <w:bCs/>
        </w:rPr>
        <w:t>Submit</w:t>
      </w:r>
      <w:r w:rsidRPr="00706D6D">
        <w:rPr>
          <w:rFonts w:ascii="Times New Roman" w:hAnsi="Times New Roman" w:cs="Times New Roman"/>
        </w:rPr>
        <w:t xml:space="preserve">. </w:t>
      </w:r>
    </w:p>
    <w:p w14:paraId="519C9C1C" w14:textId="77777777" w:rsidR="00706D6D" w:rsidRPr="00706D6D" w:rsidRDefault="00706D6D" w:rsidP="00706D6D">
      <w:pPr>
        <w:numPr>
          <w:ilvl w:val="0"/>
          <w:numId w:val="3"/>
        </w:numPr>
        <w:jc w:val="both"/>
        <w:rPr>
          <w:rFonts w:ascii="Times New Roman" w:hAnsi="Times New Roman" w:cs="Times New Roman"/>
        </w:rPr>
      </w:pPr>
      <w:r w:rsidRPr="00706D6D">
        <w:rPr>
          <w:rFonts w:ascii="Times New Roman" w:hAnsi="Times New Roman" w:cs="Times New Roman"/>
        </w:rPr>
        <w:t xml:space="preserve">Search for </w:t>
      </w:r>
      <w:r w:rsidRPr="00706D6D">
        <w:rPr>
          <w:rFonts w:ascii="Times New Roman" w:hAnsi="Times New Roman" w:cs="Times New Roman"/>
          <w:b/>
          <w:bCs/>
        </w:rPr>
        <w:t>Database Tables</w:t>
      </w:r>
      <w:r w:rsidRPr="00706D6D">
        <w:rPr>
          <w:rFonts w:ascii="Times New Roman" w:hAnsi="Times New Roman" w:cs="Times New Roman"/>
        </w:rPr>
        <w:t xml:space="preserve"> in the table list. </w:t>
      </w:r>
    </w:p>
    <w:p w14:paraId="001DB159" w14:textId="77777777" w:rsidR="00706D6D" w:rsidRDefault="00706D6D" w:rsidP="00706D6D">
      <w:pPr>
        <w:numPr>
          <w:ilvl w:val="0"/>
          <w:numId w:val="3"/>
        </w:numPr>
        <w:jc w:val="both"/>
        <w:rPr>
          <w:rFonts w:ascii="Times New Roman" w:hAnsi="Times New Roman" w:cs="Times New Roman"/>
        </w:rPr>
      </w:pPr>
      <w:r w:rsidRPr="00706D6D">
        <w:rPr>
          <w:rFonts w:ascii="Times New Roman" w:hAnsi="Times New Roman" w:cs="Times New Roman"/>
        </w:rPr>
        <w:t xml:space="preserve">Open the newly created table to verify that it exists. </w:t>
      </w:r>
    </w:p>
    <w:p w14:paraId="76D76AA2" w14:textId="4122C7B5" w:rsidR="004D64CD" w:rsidRPr="00706D6D" w:rsidRDefault="004D64CD" w:rsidP="004D64CD">
      <w:pPr>
        <w:ind w:left="720"/>
        <w:jc w:val="both"/>
        <w:rPr>
          <w:rFonts w:ascii="Times New Roman" w:hAnsi="Times New Roman" w:cs="Times New Roman"/>
        </w:rPr>
      </w:pPr>
      <w:r w:rsidRPr="00706D6D">
        <w:rPr>
          <w:rFonts w:ascii="Times New Roman" w:hAnsi="Times New Roman" w:cs="Times New Roman"/>
          <w:noProof/>
        </w:rPr>
        <w:drawing>
          <wp:inline distT="0" distB="0" distL="0" distR="0" wp14:anchorId="6E543228" wp14:editId="455ADCF9">
            <wp:extent cx="5730849" cy="2544792"/>
            <wp:effectExtent l="0" t="0" r="3810" b="8255"/>
            <wp:docPr id="2743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7963" name="Picture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40586" cy="2549116"/>
                    </a:xfrm>
                    <a:prstGeom prst="rect">
                      <a:avLst/>
                    </a:prstGeom>
                    <a:noFill/>
                    <a:ln>
                      <a:noFill/>
                    </a:ln>
                  </pic:spPr>
                </pic:pic>
              </a:graphicData>
            </a:graphic>
          </wp:inline>
        </w:drawing>
      </w:r>
    </w:p>
    <w:p w14:paraId="377557FB" w14:textId="54039064" w:rsidR="00706D6D" w:rsidRPr="00706D6D" w:rsidRDefault="00706D6D" w:rsidP="00706D6D">
      <w:pPr>
        <w:jc w:val="both"/>
        <w:rPr>
          <w:rFonts w:ascii="Times New Roman" w:hAnsi="Times New Roman" w:cs="Times New Roman"/>
        </w:rPr>
      </w:pPr>
      <w:r w:rsidRPr="00706D6D">
        <w:rPr>
          <w:rFonts w:ascii="Times New Roman" w:hAnsi="Times New Roman" w:cs="Times New Roman"/>
        </w:rPr>
        <w:lastRenderedPageBreak/>
        <w:t xml:space="preserve">Capture the </w:t>
      </w:r>
      <w:r w:rsidRPr="00706D6D">
        <w:rPr>
          <w:rFonts w:ascii="Times New Roman" w:hAnsi="Times New Roman" w:cs="Times New Roman"/>
          <w:b/>
          <w:bCs/>
        </w:rPr>
        <w:t>Table</w:t>
      </w:r>
      <w:r w:rsidRPr="00706D6D">
        <w:rPr>
          <w:rFonts w:ascii="Times New Roman" w:hAnsi="Times New Roman" w:cs="Times New Roman"/>
        </w:rPr>
        <w:t xml:space="preserve"> configuration form showing:</w:t>
      </w:r>
    </w:p>
    <w:p w14:paraId="2BBD0D87" w14:textId="77777777" w:rsidR="00706D6D" w:rsidRPr="00706D6D" w:rsidRDefault="00706D6D" w:rsidP="00706D6D">
      <w:pPr>
        <w:numPr>
          <w:ilvl w:val="0"/>
          <w:numId w:val="4"/>
        </w:numPr>
        <w:jc w:val="both"/>
        <w:rPr>
          <w:rFonts w:ascii="Times New Roman" w:hAnsi="Times New Roman" w:cs="Times New Roman"/>
        </w:rPr>
      </w:pPr>
      <w:r w:rsidRPr="00706D6D">
        <w:rPr>
          <w:rFonts w:ascii="Times New Roman" w:hAnsi="Times New Roman" w:cs="Times New Roman"/>
        </w:rPr>
        <w:t xml:space="preserve">Label: </w:t>
      </w:r>
      <w:r w:rsidRPr="00706D6D">
        <w:rPr>
          <w:rFonts w:ascii="Times New Roman" w:hAnsi="Times New Roman" w:cs="Times New Roman"/>
          <w:b/>
          <w:bCs/>
        </w:rPr>
        <w:t>Database Tables</w:t>
      </w:r>
      <w:r w:rsidRPr="00706D6D">
        <w:rPr>
          <w:rFonts w:ascii="Times New Roman" w:hAnsi="Times New Roman" w:cs="Times New Roman"/>
        </w:rPr>
        <w:t xml:space="preserve"> </w:t>
      </w:r>
    </w:p>
    <w:p w14:paraId="0EBCC99D" w14:textId="77777777" w:rsidR="00706D6D" w:rsidRDefault="00706D6D" w:rsidP="00706D6D">
      <w:pPr>
        <w:numPr>
          <w:ilvl w:val="0"/>
          <w:numId w:val="4"/>
        </w:numPr>
        <w:jc w:val="both"/>
        <w:rPr>
          <w:rFonts w:ascii="Times New Roman" w:hAnsi="Times New Roman" w:cs="Times New Roman"/>
        </w:rPr>
      </w:pPr>
      <w:r w:rsidRPr="00706D6D">
        <w:rPr>
          <w:rFonts w:ascii="Times New Roman" w:hAnsi="Times New Roman" w:cs="Times New Roman"/>
        </w:rPr>
        <w:t xml:space="preserve">Name: </w:t>
      </w:r>
      <w:proofErr w:type="spellStart"/>
      <w:r w:rsidRPr="00706D6D">
        <w:rPr>
          <w:rFonts w:ascii="Times New Roman" w:hAnsi="Times New Roman" w:cs="Times New Roman"/>
          <w:b/>
          <w:bCs/>
        </w:rPr>
        <w:t>u_database_table</w:t>
      </w:r>
      <w:proofErr w:type="spellEnd"/>
      <w:r w:rsidRPr="00706D6D">
        <w:rPr>
          <w:rFonts w:ascii="Times New Roman" w:hAnsi="Times New Roman" w:cs="Times New Roman"/>
        </w:rPr>
        <w:t xml:space="preserve"> </w:t>
      </w:r>
    </w:p>
    <w:p w14:paraId="232FD640" w14:textId="2901ABE7" w:rsidR="00AA00B6" w:rsidRPr="00706D6D" w:rsidRDefault="00AA00B6" w:rsidP="00AA00B6">
      <w:pPr>
        <w:ind w:left="360"/>
        <w:jc w:val="both"/>
        <w:rPr>
          <w:rFonts w:ascii="Times New Roman" w:hAnsi="Times New Roman" w:cs="Times New Roman"/>
        </w:rPr>
      </w:pPr>
      <w:r>
        <w:rPr>
          <w:noProof/>
        </w:rPr>
        <w:drawing>
          <wp:inline distT="0" distB="0" distL="0" distR="0" wp14:anchorId="402C8EF7" wp14:editId="4F942B82">
            <wp:extent cx="5731510" cy="1590675"/>
            <wp:effectExtent l="0" t="0" r="2540" b="9525"/>
            <wp:docPr id="645215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15370" name="Picture 3"/>
                    <pic:cNvPicPr>
                      <a:picLocks noChangeAspect="1"/>
                    </pic:cNvPicPr>
                  </pic:nvPicPr>
                  <pic:blipFill rotWithShape="1">
                    <a:blip r:embed="rId10" cstate="print">
                      <a:extLst>
                        <a:ext uri="{28A0092B-C50C-407E-A947-70E740481C1C}">
                          <a14:useLocalDpi xmlns:a14="http://schemas.microsoft.com/office/drawing/2010/main" val="0"/>
                        </a:ext>
                      </a:extLst>
                    </a:blip>
                    <a:srcRect b="64014"/>
                    <a:stretch/>
                  </pic:blipFill>
                  <pic:spPr bwMode="auto">
                    <a:xfrm>
                      <a:off x="0" y="0"/>
                      <a:ext cx="5731510" cy="1590675"/>
                    </a:xfrm>
                    <a:prstGeom prst="rect">
                      <a:avLst/>
                    </a:prstGeom>
                    <a:noFill/>
                    <a:ln>
                      <a:noFill/>
                    </a:ln>
                    <a:extLst>
                      <a:ext uri="{53640926-AAD7-44D8-BBD7-CCE9431645EC}">
                        <a14:shadowObscured xmlns:a14="http://schemas.microsoft.com/office/drawing/2010/main"/>
                      </a:ext>
                    </a:extLst>
                  </pic:spPr>
                </pic:pic>
              </a:graphicData>
            </a:graphic>
          </wp:inline>
        </w:drawing>
      </w:r>
    </w:p>
    <w:p w14:paraId="2DFDF575" w14:textId="77777777" w:rsidR="00706D6D" w:rsidRPr="00706D6D" w:rsidRDefault="00706D6D" w:rsidP="00706D6D">
      <w:pPr>
        <w:jc w:val="both"/>
        <w:rPr>
          <w:rFonts w:ascii="Times New Roman" w:hAnsi="Times New Roman" w:cs="Times New Roman"/>
          <w:b/>
          <w:bCs/>
        </w:rPr>
      </w:pPr>
      <w:r w:rsidRPr="00706D6D">
        <w:rPr>
          <w:rFonts w:ascii="Times New Roman" w:hAnsi="Times New Roman" w:cs="Times New Roman"/>
          <w:b/>
          <w:bCs/>
        </w:rPr>
        <w:t>Outcome</w:t>
      </w:r>
    </w:p>
    <w:p w14:paraId="7D51EF4C" w14:textId="77777777" w:rsidR="00706D6D" w:rsidRPr="00706D6D" w:rsidRDefault="00706D6D" w:rsidP="00706D6D">
      <w:pPr>
        <w:jc w:val="both"/>
        <w:rPr>
          <w:rFonts w:ascii="Times New Roman" w:hAnsi="Times New Roman" w:cs="Times New Roman"/>
        </w:rPr>
      </w:pPr>
      <w:r w:rsidRPr="00706D6D">
        <w:rPr>
          <w:rFonts w:ascii="Times New Roman" w:hAnsi="Times New Roman" w:cs="Times New Roman"/>
        </w:rPr>
        <w:t xml:space="preserve">The custom </w:t>
      </w:r>
      <w:r w:rsidRPr="00706D6D">
        <w:rPr>
          <w:rFonts w:ascii="Times New Roman" w:hAnsi="Times New Roman" w:cs="Times New Roman"/>
          <w:b/>
          <w:bCs/>
        </w:rPr>
        <w:t>Database Tables (</w:t>
      </w:r>
      <w:proofErr w:type="spellStart"/>
      <w:r w:rsidRPr="00706D6D">
        <w:rPr>
          <w:rFonts w:ascii="Times New Roman" w:hAnsi="Times New Roman" w:cs="Times New Roman"/>
          <w:b/>
          <w:bCs/>
        </w:rPr>
        <w:t>u_database_table</w:t>
      </w:r>
      <w:proofErr w:type="spellEnd"/>
      <w:r w:rsidRPr="00706D6D">
        <w:rPr>
          <w:rFonts w:ascii="Times New Roman" w:hAnsi="Times New Roman" w:cs="Times New Roman"/>
          <w:b/>
          <w:bCs/>
        </w:rPr>
        <w:t>)</w:t>
      </w:r>
      <w:r w:rsidRPr="00706D6D">
        <w:rPr>
          <w:rFonts w:ascii="Times New Roman" w:hAnsi="Times New Roman" w:cs="Times New Roman"/>
        </w:rPr>
        <w:t xml:space="preserve"> table is successfully created and is ready for field configuration.</w:t>
      </w:r>
    </w:p>
    <w:p w14:paraId="2A55FA84" w14:textId="27081D1F" w:rsidR="00706D6D" w:rsidRPr="00706D6D" w:rsidRDefault="00706D6D" w:rsidP="00706D6D">
      <w:pPr>
        <w:jc w:val="both"/>
        <w:rPr>
          <w:rFonts w:ascii="Times New Roman" w:hAnsi="Times New Roman" w:cs="Times New Roman"/>
        </w:rPr>
      </w:pPr>
      <w:r w:rsidRPr="00706D6D">
        <w:rPr>
          <w:rFonts w:ascii="Times New Roman" w:hAnsi="Times New Roman" w:cs="Times New Roman"/>
          <w:b/>
          <w:bCs/>
        </w:rPr>
        <w:t>Activity 2 – Creation of Fields</w:t>
      </w:r>
    </w:p>
    <w:p w14:paraId="3F786555" w14:textId="77777777" w:rsidR="00706D6D" w:rsidRPr="00706D6D" w:rsidRDefault="00706D6D" w:rsidP="00706D6D">
      <w:pPr>
        <w:jc w:val="both"/>
        <w:rPr>
          <w:rFonts w:ascii="Times New Roman" w:hAnsi="Times New Roman" w:cs="Times New Roman"/>
          <w:b/>
          <w:bCs/>
        </w:rPr>
      </w:pPr>
      <w:r w:rsidRPr="00706D6D">
        <w:rPr>
          <w:rFonts w:ascii="Times New Roman" w:hAnsi="Times New Roman" w:cs="Times New Roman"/>
          <w:b/>
          <w:bCs/>
        </w:rPr>
        <w:t>What</w:t>
      </w:r>
    </w:p>
    <w:p w14:paraId="08D43D62" w14:textId="77777777" w:rsidR="00706D6D" w:rsidRPr="00706D6D" w:rsidRDefault="00706D6D" w:rsidP="00706D6D">
      <w:pPr>
        <w:jc w:val="both"/>
        <w:rPr>
          <w:rFonts w:ascii="Times New Roman" w:hAnsi="Times New Roman" w:cs="Times New Roman"/>
        </w:rPr>
      </w:pPr>
      <w:r w:rsidRPr="00706D6D">
        <w:rPr>
          <w:rFonts w:ascii="Times New Roman" w:hAnsi="Times New Roman" w:cs="Times New Roman"/>
        </w:rPr>
        <w:t>Configure the fields required to capture and manage network database/request information.</w:t>
      </w:r>
    </w:p>
    <w:p w14:paraId="5143815D" w14:textId="77777777" w:rsidR="00706D6D" w:rsidRPr="00706D6D" w:rsidRDefault="00706D6D" w:rsidP="00706D6D">
      <w:pPr>
        <w:jc w:val="both"/>
        <w:rPr>
          <w:rFonts w:ascii="Times New Roman" w:hAnsi="Times New Roman" w:cs="Times New Roman"/>
          <w:b/>
          <w:bCs/>
        </w:rPr>
      </w:pPr>
      <w:r w:rsidRPr="00706D6D">
        <w:rPr>
          <w:rFonts w:ascii="Times New Roman" w:hAnsi="Times New Roman" w:cs="Times New Roman"/>
          <w:b/>
          <w:bCs/>
        </w:rPr>
        <w:t>Why</w:t>
      </w:r>
    </w:p>
    <w:p w14:paraId="25C69F6F" w14:textId="77777777" w:rsidR="00706D6D" w:rsidRPr="00706D6D" w:rsidRDefault="00706D6D" w:rsidP="00706D6D">
      <w:pPr>
        <w:jc w:val="both"/>
        <w:rPr>
          <w:rFonts w:ascii="Times New Roman" w:hAnsi="Times New Roman" w:cs="Times New Roman"/>
        </w:rPr>
      </w:pPr>
      <w:r w:rsidRPr="00706D6D">
        <w:rPr>
          <w:rFonts w:ascii="Times New Roman" w:hAnsi="Times New Roman" w:cs="Times New Roman"/>
        </w:rPr>
        <w:t>The fields define the information that users and fulfilment teams need to provide or maintain. Appropriate field types improve data consistency, while reference fields allow records to be associated with existing ServiceNow users.</w:t>
      </w:r>
    </w:p>
    <w:p w14:paraId="4FDF2636" w14:textId="77777777" w:rsidR="00706D6D" w:rsidRPr="00706D6D" w:rsidRDefault="00706D6D" w:rsidP="00706D6D">
      <w:pPr>
        <w:jc w:val="both"/>
        <w:rPr>
          <w:rFonts w:ascii="Times New Roman" w:hAnsi="Times New Roman" w:cs="Times New Roman"/>
          <w:b/>
          <w:bCs/>
        </w:rPr>
      </w:pPr>
      <w:r w:rsidRPr="00706D6D">
        <w:rPr>
          <w:rFonts w:ascii="Times New Roman" w:hAnsi="Times New Roman" w:cs="Times New Roman"/>
          <w:b/>
          <w:bCs/>
        </w:rPr>
        <w:t>How</w:t>
      </w:r>
    </w:p>
    <w:p w14:paraId="3EC9CAFF" w14:textId="77777777" w:rsidR="00706D6D" w:rsidRPr="00706D6D" w:rsidRDefault="00706D6D" w:rsidP="00706D6D">
      <w:pPr>
        <w:numPr>
          <w:ilvl w:val="0"/>
          <w:numId w:val="5"/>
        </w:numPr>
        <w:jc w:val="both"/>
        <w:rPr>
          <w:rFonts w:ascii="Times New Roman" w:hAnsi="Times New Roman" w:cs="Times New Roman"/>
        </w:rPr>
      </w:pPr>
      <w:r w:rsidRPr="00706D6D">
        <w:rPr>
          <w:rFonts w:ascii="Times New Roman" w:hAnsi="Times New Roman" w:cs="Times New Roman"/>
        </w:rPr>
        <w:t>Navigate to:</w:t>
      </w:r>
    </w:p>
    <w:p w14:paraId="5E7D6942" w14:textId="49514950" w:rsidR="00706D6D" w:rsidRPr="00706D6D" w:rsidRDefault="00706D6D" w:rsidP="00706D6D">
      <w:pPr>
        <w:jc w:val="both"/>
        <w:rPr>
          <w:rFonts w:ascii="Times New Roman" w:hAnsi="Times New Roman" w:cs="Times New Roman"/>
        </w:rPr>
      </w:pPr>
      <w:r w:rsidRPr="00706D6D">
        <w:rPr>
          <w:rFonts w:ascii="Times New Roman" w:hAnsi="Times New Roman" w:cs="Times New Roman"/>
          <w:b/>
          <w:bCs/>
        </w:rPr>
        <w:t xml:space="preserve">        All → System Definition → Tables</w:t>
      </w:r>
    </w:p>
    <w:p w14:paraId="0C3BF3E7" w14:textId="77777777" w:rsidR="00706D6D" w:rsidRPr="00706D6D" w:rsidRDefault="00706D6D" w:rsidP="00706D6D">
      <w:pPr>
        <w:numPr>
          <w:ilvl w:val="0"/>
          <w:numId w:val="5"/>
        </w:numPr>
        <w:jc w:val="both"/>
        <w:rPr>
          <w:rFonts w:ascii="Times New Roman" w:hAnsi="Times New Roman" w:cs="Times New Roman"/>
        </w:rPr>
      </w:pPr>
      <w:r w:rsidRPr="00706D6D">
        <w:rPr>
          <w:rFonts w:ascii="Times New Roman" w:hAnsi="Times New Roman" w:cs="Times New Roman"/>
        </w:rPr>
        <w:t xml:space="preserve">Search for </w:t>
      </w:r>
      <w:r w:rsidRPr="00706D6D">
        <w:rPr>
          <w:rFonts w:ascii="Times New Roman" w:hAnsi="Times New Roman" w:cs="Times New Roman"/>
          <w:b/>
          <w:bCs/>
        </w:rPr>
        <w:t>Database Tables</w:t>
      </w:r>
      <w:r w:rsidRPr="00706D6D">
        <w:rPr>
          <w:rFonts w:ascii="Times New Roman" w:hAnsi="Times New Roman" w:cs="Times New Roman"/>
        </w:rPr>
        <w:t xml:space="preserve">. </w:t>
      </w:r>
    </w:p>
    <w:p w14:paraId="7308A01C" w14:textId="77777777" w:rsidR="00706D6D" w:rsidRPr="00706D6D" w:rsidRDefault="00706D6D" w:rsidP="00706D6D">
      <w:pPr>
        <w:numPr>
          <w:ilvl w:val="0"/>
          <w:numId w:val="5"/>
        </w:numPr>
        <w:jc w:val="both"/>
        <w:rPr>
          <w:rFonts w:ascii="Times New Roman" w:hAnsi="Times New Roman" w:cs="Times New Roman"/>
        </w:rPr>
      </w:pPr>
      <w:r w:rsidRPr="00706D6D">
        <w:rPr>
          <w:rFonts w:ascii="Times New Roman" w:hAnsi="Times New Roman" w:cs="Times New Roman"/>
        </w:rPr>
        <w:t xml:space="preserve">Open the </w:t>
      </w:r>
      <w:r w:rsidRPr="00706D6D">
        <w:rPr>
          <w:rFonts w:ascii="Times New Roman" w:hAnsi="Times New Roman" w:cs="Times New Roman"/>
          <w:b/>
          <w:bCs/>
        </w:rPr>
        <w:t>Database Tables</w:t>
      </w:r>
      <w:r w:rsidRPr="00706D6D">
        <w:rPr>
          <w:rFonts w:ascii="Times New Roman" w:hAnsi="Times New Roman" w:cs="Times New Roman"/>
        </w:rPr>
        <w:t xml:space="preserve"> table. </w:t>
      </w:r>
    </w:p>
    <w:p w14:paraId="2CF33F0B" w14:textId="77777777" w:rsidR="00706D6D" w:rsidRPr="00706D6D" w:rsidRDefault="00706D6D" w:rsidP="00706D6D">
      <w:pPr>
        <w:numPr>
          <w:ilvl w:val="0"/>
          <w:numId w:val="5"/>
        </w:numPr>
        <w:jc w:val="both"/>
        <w:rPr>
          <w:rFonts w:ascii="Times New Roman" w:hAnsi="Times New Roman" w:cs="Times New Roman"/>
        </w:rPr>
      </w:pPr>
      <w:r w:rsidRPr="00706D6D">
        <w:rPr>
          <w:rFonts w:ascii="Times New Roman" w:hAnsi="Times New Roman" w:cs="Times New Roman"/>
        </w:rPr>
        <w:t xml:space="preserve">Use the table's column/field configuration to create the required fields. </w:t>
      </w:r>
    </w:p>
    <w:p w14:paraId="0AC65FFE" w14:textId="77777777" w:rsidR="00706D6D" w:rsidRDefault="00706D6D" w:rsidP="00706D6D">
      <w:pPr>
        <w:numPr>
          <w:ilvl w:val="0"/>
          <w:numId w:val="5"/>
        </w:numPr>
        <w:jc w:val="both"/>
        <w:rPr>
          <w:rFonts w:ascii="Times New Roman" w:hAnsi="Times New Roman" w:cs="Times New Roman"/>
        </w:rPr>
      </w:pPr>
      <w:r w:rsidRPr="00706D6D">
        <w:rPr>
          <w:rFonts w:ascii="Times New Roman" w:hAnsi="Times New Roman" w:cs="Times New Roman"/>
        </w:rPr>
        <w:t>Configure the fields according to the following specification.</w:t>
      </w:r>
    </w:p>
    <w:p w14:paraId="7A96D4E7" w14:textId="371BBB30" w:rsidR="004D64CD" w:rsidRDefault="004D64CD" w:rsidP="004D64CD">
      <w:pPr>
        <w:ind w:left="360"/>
        <w:jc w:val="both"/>
        <w:rPr>
          <w:rFonts w:ascii="Times New Roman" w:hAnsi="Times New Roman" w:cs="Times New Roman"/>
        </w:rPr>
      </w:pPr>
      <w:r w:rsidRPr="004D64CD">
        <w:rPr>
          <w:rFonts w:ascii="Times New Roman" w:hAnsi="Times New Roman" w:cs="Times New Roman"/>
        </w:rPr>
        <w:t>Required Fields</w:t>
      </w:r>
    </w:p>
    <w:p w14:paraId="491D51E8" w14:textId="77777777" w:rsidR="004D64CD" w:rsidRDefault="004D64CD" w:rsidP="004D64CD">
      <w:pPr>
        <w:ind w:left="360"/>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1961"/>
        <w:gridCol w:w="2717"/>
      </w:tblGrid>
      <w:tr w:rsidR="004D64CD" w:rsidRPr="004D64CD" w14:paraId="5B9357EE" w14:textId="77777777" w:rsidTr="004D64CD">
        <w:trPr>
          <w:tblHeader/>
          <w:tblCellSpacing w:w="15" w:type="dxa"/>
        </w:trPr>
        <w:tc>
          <w:tcPr>
            <w:tcW w:w="2932" w:type="dxa"/>
            <w:vAlign w:val="center"/>
            <w:hideMark/>
          </w:tcPr>
          <w:p w14:paraId="4CDBE70B" w14:textId="77777777" w:rsidR="004D64CD" w:rsidRPr="004D64CD" w:rsidRDefault="004D64CD" w:rsidP="004D64CD">
            <w:pPr>
              <w:ind w:left="360"/>
              <w:jc w:val="both"/>
              <w:rPr>
                <w:rFonts w:ascii="Times New Roman" w:hAnsi="Times New Roman" w:cs="Times New Roman"/>
                <w:b/>
                <w:bCs/>
              </w:rPr>
            </w:pPr>
            <w:r w:rsidRPr="004D64CD">
              <w:rPr>
                <w:rFonts w:ascii="Times New Roman" w:hAnsi="Times New Roman" w:cs="Times New Roman"/>
                <w:b/>
                <w:bCs/>
              </w:rPr>
              <w:lastRenderedPageBreak/>
              <w:t>Field</w:t>
            </w:r>
          </w:p>
        </w:tc>
        <w:tc>
          <w:tcPr>
            <w:tcW w:w="1931" w:type="dxa"/>
            <w:vAlign w:val="center"/>
            <w:hideMark/>
          </w:tcPr>
          <w:p w14:paraId="2B3B70FB" w14:textId="77777777" w:rsidR="004D64CD" w:rsidRPr="004D64CD" w:rsidRDefault="004D64CD" w:rsidP="004D64CD">
            <w:pPr>
              <w:ind w:left="360"/>
              <w:jc w:val="both"/>
              <w:rPr>
                <w:rFonts w:ascii="Times New Roman" w:hAnsi="Times New Roman" w:cs="Times New Roman"/>
                <w:b/>
                <w:bCs/>
              </w:rPr>
            </w:pPr>
            <w:r w:rsidRPr="004D64CD">
              <w:rPr>
                <w:rFonts w:ascii="Times New Roman" w:hAnsi="Times New Roman" w:cs="Times New Roman"/>
                <w:b/>
                <w:bCs/>
              </w:rPr>
              <w:t>Type</w:t>
            </w:r>
          </w:p>
        </w:tc>
        <w:tc>
          <w:tcPr>
            <w:tcW w:w="2672" w:type="dxa"/>
            <w:vAlign w:val="center"/>
            <w:hideMark/>
          </w:tcPr>
          <w:p w14:paraId="226A1AD0" w14:textId="77777777" w:rsidR="004D64CD" w:rsidRPr="004D64CD" w:rsidRDefault="004D64CD" w:rsidP="004D64CD">
            <w:pPr>
              <w:ind w:left="360"/>
              <w:jc w:val="both"/>
              <w:rPr>
                <w:rFonts w:ascii="Times New Roman" w:hAnsi="Times New Roman" w:cs="Times New Roman"/>
                <w:b/>
                <w:bCs/>
              </w:rPr>
            </w:pPr>
            <w:r w:rsidRPr="004D64CD">
              <w:rPr>
                <w:rFonts w:ascii="Times New Roman" w:hAnsi="Times New Roman" w:cs="Times New Roman"/>
                <w:b/>
                <w:bCs/>
              </w:rPr>
              <w:t>Reference</w:t>
            </w:r>
          </w:p>
        </w:tc>
      </w:tr>
      <w:tr w:rsidR="004D64CD" w:rsidRPr="004D64CD" w14:paraId="2141E3D0" w14:textId="77777777" w:rsidTr="004D64CD">
        <w:trPr>
          <w:tblCellSpacing w:w="15" w:type="dxa"/>
        </w:trPr>
        <w:tc>
          <w:tcPr>
            <w:tcW w:w="2932" w:type="dxa"/>
            <w:vAlign w:val="center"/>
            <w:hideMark/>
          </w:tcPr>
          <w:p w14:paraId="3EA13268"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b/>
                <w:bCs/>
              </w:rPr>
              <w:t>Database Number</w:t>
            </w:r>
          </w:p>
        </w:tc>
        <w:tc>
          <w:tcPr>
            <w:tcW w:w="1931" w:type="dxa"/>
            <w:vAlign w:val="center"/>
            <w:hideMark/>
          </w:tcPr>
          <w:p w14:paraId="49179DAB"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String / Auto Number</w:t>
            </w:r>
          </w:p>
        </w:tc>
        <w:tc>
          <w:tcPr>
            <w:tcW w:w="2672" w:type="dxa"/>
            <w:vAlign w:val="center"/>
            <w:hideMark/>
          </w:tcPr>
          <w:p w14:paraId="2A087374"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w:t>
            </w:r>
          </w:p>
        </w:tc>
      </w:tr>
      <w:tr w:rsidR="004D64CD" w:rsidRPr="004D64CD" w14:paraId="75F0A0FB" w14:textId="77777777" w:rsidTr="004D64CD">
        <w:trPr>
          <w:tblCellSpacing w:w="15" w:type="dxa"/>
        </w:trPr>
        <w:tc>
          <w:tcPr>
            <w:tcW w:w="2932" w:type="dxa"/>
            <w:vAlign w:val="center"/>
            <w:hideMark/>
          </w:tcPr>
          <w:p w14:paraId="77CD5EA7"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b/>
                <w:bCs/>
              </w:rPr>
              <w:t>Assignment to</w:t>
            </w:r>
          </w:p>
        </w:tc>
        <w:tc>
          <w:tcPr>
            <w:tcW w:w="1931" w:type="dxa"/>
            <w:vAlign w:val="center"/>
            <w:hideMark/>
          </w:tcPr>
          <w:p w14:paraId="1CB5206F"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Reference</w:t>
            </w:r>
          </w:p>
        </w:tc>
        <w:tc>
          <w:tcPr>
            <w:tcW w:w="2672" w:type="dxa"/>
            <w:vAlign w:val="center"/>
            <w:hideMark/>
          </w:tcPr>
          <w:p w14:paraId="6BAA0E39"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User</w:t>
            </w:r>
          </w:p>
        </w:tc>
      </w:tr>
      <w:tr w:rsidR="004D64CD" w:rsidRPr="004D64CD" w14:paraId="190CAD2F" w14:textId="77777777" w:rsidTr="004D64CD">
        <w:trPr>
          <w:tblCellSpacing w:w="15" w:type="dxa"/>
        </w:trPr>
        <w:tc>
          <w:tcPr>
            <w:tcW w:w="2932" w:type="dxa"/>
            <w:vAlign w:val="center"/>
            <w:hideMark/>
          </w:tcPr>
          <w:p w14:paraId="2B5CBC30"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b/>
                <w:bCs/>
              </w:rPr>
              <w:t>Mobile Number</w:t>
            </w:r>
          </w:p>
        </w:tc>
        <w:tc>
          <w:tcPr>
            <w:tcW w:w="1931" w:type="dxa"/>
            <w:vAlign w:val="center"/>
            <w:hideMark/>
          </w:tcPr>
          <w:p w14:paraId="1FAC52C8"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String</w:t>
            </w:r>
          </w:p>
        </w:tc>
        <w:tc>
          <w:tcPr>
            <w:tcW w:w="2672" w:type="dxa"/>
            <w:vAlign w:val="center"/>
            <w:hideMark/>
          </w:tcPr>
          <w:p w14:paraId="30F0983A"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w:t>
            </w:r>
          </w:p>
        </w:tc>
      </w:tr>
      <w:tr w:rsidR="004D64CD" w:rsidRPr="004D64CD" w14:paraId="5D97350F" w14:textId="77777777" w:rsidTr="004D64CD">
        <w:trPr>
          <w:tblCellSpacing w:w="15" w:type="dxa"/>
        </w:trPr>
        <w:tc>
          <w:tcPr>
            <w:tcW w:w="2932" w:type="dxa"/>
            <w:vAlign w:val="center"/>
            <w:hideMark/>
          </w:tcPr>
          <w:p w14:paraId="165C9BD3"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b/>
                <w:bCs/>
              </w:rPr>
              <w:t>Total Amount</w:t>
            </w:r>
          </w:p>
        </w:tc>
        <w:tc>
          <w:tcPr>
            <w:tcW w:w="1931" w:type="dxa"/>
            <w:vAlign w:val="center"/>
            <w:hideMark/>
          </w:tcPr>
          <w:p w14:paraId="79D2A685"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String</w:t>
            </w:r>
          </w:p>
        </w:tc>
        <w:tc>
          <w:tcPr>
            <w:tcW w:w="2672" w:type="dxa"/>
            <w:vAlign w:val="center"/>
            <w:hideMark/>
          </w:tcPr>
          <w:p w14:paraId="214B375A"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w:t>
            </w:r>
          </w:p>
        </w:tc>
      </w:tr>
      <w:tr w:rsidR="004D64CD" w:rsidRPr="004D64CD" w14:paraId="618C4E53" w14:textId="77777777" w:rsidTr="004D64CD">
        <w:trPr>
          <w:tblCellSpacing w:w="15" w:type="dxa"/>
        </w:trPr>
        <w:tc>
          <w:tcPr>
            <w:tcW w:w="2932" w:type="dxa"/>
            <w:vAlign w:val="center"/>
            <w:hideMark/>
          </w:tcPr>
          <w:p w14:paraId="0CDB7797"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b/>
                <w:bCs/>
              </w:rPr>
              <w:t>Mode of Payment</w:t>
            </w:r>
          </w:p>
        </w:tc>
        <w:tc>
          <w:tcPr>
            <w:tcW w:w="1931" w:type="dxa"/>
            <w:vAlign w:val="center"/>
            <w:hideMark/>
          </w:tcPr>
          <w:p w14:paraId="5A8787FD"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String</w:t>
            </w:r>
          </w:p>
        </w:tc>
        <w:tc>
          <w:tcPr>
            <w:tcW w:w="2672" w:type="dxa"/>
            <w:vAlign w:val="center"/>
            <w:hideMark/>
          </w:tcPr>
          <w:p w14:paraId="1C78CE3A"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w:t>
            </w:r>
          </w:p>
        </w:tc>
      </w:tr>
      <w:tr w:rsidR="004D64CD" w:rsidRPr="004D64CD" w14:paraId="3CBC8869" w14:textId="77777777" w:rsidTr="004D64CD">
        <w:trPr>
          <w:tblCellSpacing w:w="15" w:type="dxa"/>
        </w:trPr>
        <w:tc>
          <w:tcPr>
            <w:tcW w:w="2932" w:type="dxa"/>
            <w:vAlign w:val="center"/>
            <w:hideMark/>
          </w:tcPr>
          <w:p w14:paraId="5EA5BC63"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b/>
                <w:bCs/>
              </w:rPr>
              <w:t>Type of Connection</w:t>
            </w:r>
          </w:p>
        </w:tc>
        <w:tc>
          <w:tcPr>
            <w:tcW w:w="1931" w:type="dxa"/>
            <w:vAlign w:val="center"/>
            <w:hideMark/>
          </w:tcPr>
          <w:p w14:paraId="173913EF"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String</w:t>
            </w:r>
          </w:p>
        </w:tc>
        <w:tc>
          <w:tcPr>
            <w:tcW w:w="2672" w:type="dxa"/>
            <w:vAlign w:val="center"/>
            <w:hideMark/>
          </w:tcPr>
          <w:p w14:paraId="03BE75DE"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w:t>
            </w:r>
          </w:p>
        </w:tc>
      </w:tr>
      <w:tr w:rsidR="004D64CD" w:rsidRPr="004D64CD" w14:paraId="071AB11A" w14:textId="77777777" w:rsidTr="004D64CD">
        <w:trPr>
          <w:tblCellSpacing w:w="15" w:type="dxa"/>
        </w:trPr>
        <w:tc>
          <w:tcPr>
            <w:tcW w:w="2932" w:type="dxa"/>
            <w:vAlign w:val="center"/>
            <w:hideMark/>
          </w:tcPr>
          <w:p w14:paraId="27C9F7EB"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b/>
                <w:bCs/>
              </w:rPr>
              <w:t>Customer Address</w:t>
            </w:r>
          </w:p>
        </w:tc>
        <w:tc>
          <w:tcPr>
            <w:tcW w:w="1931" w:type="dxa"/>
            <w:vAlign w:val="center"/>
            <w:hideMark/>
          </w:tcPr>
          <w:p w14:paraId="0A38A8B3"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String</w:t>
            </w:r>
          </w:p>
        </w:tc>
        <w:tc>
          <w:tcPr>
            <w:tcW w:w="2672" w:type="dxa"/>
            <w:vAlign w:val="center"/>
            <w:hideMark/>
          </w:tcPr>
          <w:p w14:paraId="3AAC8297"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w:t>
            </w:r>
          </w:p>
        </w:tc>
      </w:tr>
      <w:tr w:rsidR="004D64CD" w:rsidRPr="004D64CD" w14:paraId="0CED104F" w14:textId="77777777" w:rsidTr="004D64CD">
        <w:trPr>
          <w:tblCellSpacing w:w="15" w:type="dxa"/>
        </w:trPr>
        <w:tc>
          <w:tcPr>
            <w:tcW w:w="2932" w:type="dxa"/>
            <w:vAlign w:val="center"/>
            <w:hideMark/>
          </w:tcPr>
          <w:p w14:paraId="2608E88C"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b/>
                <w:bCs/>
              </w:rPr>
              <w:t>Approval Status</w:t>
            </w:r>
          </w:p>
        </w:tc>
        <w:tc>
          <w:tcPr>
            <w:tcW w:w="1931" w:type="dxa"/>
            <w:vAlign w:val="center"/>
            <w:hideMark/>
          </w:tcPr>
          <w:p w14:paraId="3ECDFBE1"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String</w:t>
            </w:r>
          </w:p>
        </w:tc>
        <w:tc>
          <w:tcPr>
            <w:tcW w:w="2672" w:type="dxa"/>
            <w:vAlign w:val="center"/>
            <w:hideMark/>
          </w:tcPr>
          <w:p w14:paraId="7F44C957"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w:t>
            </w:r>
          </w:p>
        </w:tc>
      </w:tr>
      <w:tr w:rsidR="004D64CD" w:rsidRPr="004D64CD" w14:paraId="40159205" w14:textId="77777777" w:rsidTr="004D64CD">
        <w:trPr>
          <w:tblCellSpacing w:w="15" w:type="dxa"/>
        </w:trPr>
        <w:tc>
          <w:tcPr>
            <w:tcW w:w="2932" w:type="dxa"/>
            <w:vAlign w:val="center"/>
            <w:hideMark/>
          </w:tcPr>
          <w:p w14:paraId="7D976A5B"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b/>
                <w:bCs/>
              </w:rPr>
              <w:t>Requested For</w:t>
            </w:r>
          </w:p>
        </w:tc>
        <w:tc>
          <w:tcPr>
            <w:tcW w:w="1931" w:type="dxa"/>
            <w:vAlign w:val="center"/>
            <w:hideMark/>
          </w:tcPr>
          <w:p w14:paraId="34D82616"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String</w:t>
            </w:r>
          </w:p>
        </w:tc>
        <w:tc>
          <w:tcPr>
            <w:tcW w:w="2672" w:type="dxa"/>
            <w:vAlign w:val="center"/>
            <w:hideMark/>
          </w:tcPr>
          <w:p w14:paraId="6339EBBD" w14:textId="77777777" w:rsidR="004D64CD" w:rsidRPr="004D64CD" w:rsidRDefault="004D64CD" w:rsidP="004D64CD">
            <w:pPr>
              <w:ind w:left="360"/>
              <w:jc w:val="both"/>
              <w:rPr>
                <w:rFonts w:ascii="Times New Roman" w:hAnsi="Times New Roman" w:cs="Times New Roman"/>
              </w:rPr>
            </w:pPr>
            <w:r w:rsidRPr="004D64CD">
              <w:rPr>
                <w:rFonts w:ascii="Times New Roman" w:hAnsi="Times New Roman" w:cs="Times New Roman"/>
              </w:rPr>
              <w:t>—</w:t>
            </w:r>
          </w:p>
        </w:tc>
      </w:tr>
    </w:tbl>
    <w:p w14:paraId="0F1BA47E" w14:textId="77777777" w:rsidR="004D64CD" w:rsidRPr="00706D6D" w:rsidRDefault="004D64CD" w:rsidP="004D64CD">
      <w:pPr>
        <w:ind w:left="360"/>
        <w:jc w:val="both"/>
        <w:rPr>
          <w:rFonts w:ascii="Times New Roman" w:hAnsi="Times New Roman" w:cs="Times New Roman"/>
        </w:rPr>
      </w:pPr>
    </w:p>
    <w:p w14:paraId="55FF5E2A" w14:textId="7FF3CE59" w:rsidR="00EE3C0F" w:rsidRDefault="00706D6D">
      <w:pPr>
        <w:rPr>
          <w:rFonts w:ascii="Times New Roman" w:hAnsi="Times New Roman" w:cs="Times New Roman"/>
        </w:rPr>
      </w:pPr>
      <w:r w:rsidRPr="00706D6D">
        <w:rPr>
          <w:rFonts w:ascii="Times New Roman" w:hAnsi="Times New Roman" w:cs="Times New Roman"/>
          <w:noProof/>
        </w:rPr>
        <w:drawing>
          <wp:inline distT="0" distB="0" distL="0" distR="0" wp14:anchorId="47401B87" wp14:editId="019243B7">
            <wp:extent cx="5731510" cy="2679065"/>
            <wp:effectExtent l="0" t="0" r="2540" b="698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49189" name="Picture 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31510" cy="2679065"/>
                    </a:xfrm>
                    <a:prstGeom prst="rect">
                      <a:avLst/>
                    </a:prstGeom>
                    <a:noFill/>
                    <a:ln>
                      <a:noFill/>
                    </a:ln>
                  </pic:spPr>
                </pic:pic>
              </a:graphicData>
            </a:graphic>
          </wp:inline>
        </w:drawing>
      </w:r>
    </w:p>
    <w:p w14:paraId="04DC1756" w14:textId="77777777" w:rsidR="004D64CD" w:rsidRPr="004D64CD" w:rsidRDefault="004D64CD" w:rsidP="004D64CD">
      <w:pPr>
        <w:jc w:val="both"/>
        <w:rPr>
          <w:rFonts w:ascii="Times New Roman" w:hAnsi="Times New Roman" w:cs="Times New Roman"/>
          <w:b/>
          <w:bCs/>
        </w:rPr>
      </w:pPr>
      <w:r w:rsidRPr="004D64CD">
        <w:rPr>
          <w:rFonts w:ascii="Times New Roman" w:hAnsi="Times New Roman" w:cs="Times New Roman"/>
          <w:b/>
          <w:bCs/>
        </w:rPr>
        <w:t>Database Number – Auto Number Configuration</w:t>
      </w:r>
    </w:p>
    <w:p w14:paraId="0A7800DB" w14:textId="77777777" w:rsidR="004D64CD" w:rsidRPr="004D64CD" w:rsidRDefault="004D64CD" w:rsidP="004D64CD">
      <w:pPr>
        <w:jc w:val="both"/>
        <w:rPr>
          <w:rFonts w:ascii="Times New Roman" w:hAnsi="Times New Roman" w:cs="Times New Roman"/>
        </w:rPr>
      </w:pPr>
      <w:r w:rsidRPr="004D64CD">
        <w:rPr>
          <w:rFonts w:ascii="Times New Roman" w:hAnsi="Times New Roman" w:cs="Times New Roman"/>
        </w:rPr>
        <w:t>The Database Number field should be configured as an automatically generated identifier where required by the lab instructions.</w:t>
      </w:r>
    </w:p>
    <w:p w14:paraId="33431D37" w14:textId="77777777" w:rsidR="004D64CD" w:rsidRPr="004D64CD" w:rsidRDefault="004D64CD" w:rsidP="004D64CD">
      <w:pPr>
        <w:rPr>
          <w:rFonts w:ascii="Times New Roman" w:hAnsi="Times New Roman" w:cs="Times New Roman"/>
        </w:rPr>
      </w:pPr>
      <w:r w:rsidRPr="004D64CD">
        <w:rPr>
          <w:rFonts w:ascii="Times New Roman" w:hAnsi="Times New Roman" w:cs="Times New Roman"/>
        </w:rPr>
        <w:t>Configure:</w:t>
      </w:r>
    </w:p>
    <w:p w14:paraId="30C491D6" w14:textId="77777777" w:rsidR="004D64CD" w:rsidRPr="004D64CD" w:rsidRDefault="004D64CD" w:rsidP="004D64CD">
      <w:pPr>
        <w:numPr>
          <w:ilvl w:val="0"/>
          <w:numId w:val="6"/>
        </w:numPr>
        <w:rPr>
          <w:rFonts w:ascii="Times New Roman" w:hAnsi="Times New Roman" w:cs="Times New Roman"/>
        </w:rPr>
      </w:pPr>
      <w:r w:rsidRPr="004D64CD">
        <w:rPr>
          <w:rFonts w:ascii="Times New Roman" w:hAnsi="Times New Roman" w:cs="Times New Roman"/>
          <w:b/>
          <w:bCs/>
        </w:rPr>
        <w:t>Auto Number:</w:t>
      </w:r>
      <w:r w:rsidRPr="004D64CD">
        <w:rPr>
          <w:rFonts w:ascii="Times New Roman" w:hAnsi="Times New Roman" w:cs="Times New Roman"/>
        </w:rPr>
        <w:t xml:space="preserve"> Enabled </w:t>
      </w:r>
    </w:p>
    <w:p w14:paraId="001B83D5" w14:textId="77777777" w:rsidR="004D64CD" w:rsidRPr="004D64CD" w:rsidRDefault="004D64CD" w:rsidP="004D64CD">
      <w:pPr>
        <w:numPr>
          <w:ilvl w:val="0"/>
          <w:numId w:val="6"/>
        </w:numPr>
        <w:rPr>
          <w:rFonts w:ascii="Times New Roman" w:hAnsi="Times New Roman" w:cs="Times New Roman"/>
        </w:rPr>
      </w:pPr>
      <w:r w:rsidRPr="004D64CD">
        <w:rPr>
          <w:rFonts w:ascii="Times New Roman" w:hAnsi="Times New Roman" w:cs="Times New Roman"/>
          <w:b/>
          <w:bCs/>
        </w:rPr>
        <w:t>Prefix:</w:t>
      </w:r>
      <w:r w:rsidRPr="004D64CD">
        <w:rPr>
          <w:rFonts w:ascii="Times New Roman" w:hAnsi="Times New Roman" w:cs="Times New Roman"/>
        </w:rPr>
        <w:t xml:space="preserve"> Use the prefix specified by your project/lab </w:t>
      </w:r>
    </w:p>
    <w:p w14:paraId="3A9D21A0" w14:textId="77777777" w:rsidR="004D64CD" w:rsidRPr="004D64CD" w:rsidRDefault="004D64CD" w:rsidP="004D64CD">
      <w:pPr>
        <w:numPr>
          <w:ilvl w:val="0"/>
          <w:numId w:val="6"/>
        </w:numPr>
        <w:rPr>
          <w:rFonts w:ascii="Times New Roman" w:hAnsi="Times New Roman" w:cs="Times New Roman"/>
        </w:rPr>
      </w:pPr>
      <w:r w:rsidRPr="004D64CD">
        <w:rPr>
          <w:rFonts w:ascii="Times New Roman" w:hAnsi="Times New Roman" w:cs="Times New Roman"/>
          <w:b/>
          <w:bCs/>
        </w:rPr>
        <w:t>Number format:</w:t>
      </w:r>
      <w:r w:rsidRPr="004D64CD">
        <w:rPr>
          <w:rFonts w:ascii="Times New Roman" w:hAnsi="Times New Roman" w:cs="Times New Roman"/>
        </w:rPr>
        <w:t xml:space="preserve"> Use the required number format </w:t>
      </w:r>
    </w:p>
    <w:p w14:paraId="391FC727" w14:textId="77777777" w:rsidR="004D64CD" w:rsidRPr="004D64CD" w:rsidRDefault="004D64CD" w:rsidP="004D64CD">
      <w:pPr>
        <w:rPr>
          <w:rFonts w:ascii="Times New Roman" w:hAnsi="Times New Roman" w:cs="Times New Roman"/>
        </w:rPr>
      </w:pPr>
      <w:r w:rsidRPr="004D64CD">
        <w:rPr>
          <w:rFonts w:ascii="Times New Roman" w:hAnsi="Times New Roman" w:cs="Times New Roman"/>
        </w:rPr>
        <w:lastRenderedPageBreak/>
        <w:t>This ensures that each record can be uniquely identified.</w:t>
      </w:r>
    </w:p>
    <w:p w14:paraId="1327E4BC" w14:textId="77777777" w:rsidR="004D64CD" w:rsidRPr="004D64CD" w:rsidRDefault="004D64CD" w:rsidP="004D64CD">
      <w:pPr>
        <w:rPr>
          <w:rFonts w:ascii="Times New Roman" w:hAnsi="Times New Roman" w:cs="Times New Roman"/>
          <w:b/>
          <w:bCs/>
        </w:rPr>
      </w:pPr>
      <w:r w:rsidRPr="004D64CD">
        <w:rPr>
          <w:rFonts w:ascii="Times New Roman" w:hAnsi="Times New Roman" w:cs="Times New Roman"/>
          <w:b/>
          <w:bCs/>
        </w:rPr>
        <w:t>Assignment to – Reference Field</w:t>
      </w:r>
    </w:p>
    <w:p w14:paraId="7C7EB14C" w14:textId="77777777" w:rsidR="004D64CD" w:rsidRPr="004D64CD" w:rsidRDefault="004D64CD" w:rsidP="004D64CD">
      <w:pPr>
        <w:rPr>
          <w:rFonts w:ascii="Times New Roman" w:hAnsi="Times New Roman" w:cs="Times New Roman"/>
        </w:rPr>
      </w:pPr>
      <w:r w:rsidRPr="004D64CD">
        <w:rPr>
          <w:rFonts w:ascii="Times New Roman" w:hAnsi="Times New Roman" w:cs="Times New Roman"/>
        </w:rPr>
        <w:t xml:space="preserve">The </w:t>
      </w:r>
      <w:r w:rsidRPr="004D64CD">
        <w:rPr>
          <w:rFonts w:ascii="Times New Roman" w:hAnsi="Times New Roman" w:cs="Times New Roman"/>
          <w:b/>
          <w:bCs/>
        </w:rPr>
        <w:t>Assignment to</w:t>
      </w:r>
      <w:r w:rsidRPr="004D64CD">
        <w:rPr>
          <w:rFonts w:ascii="Times New Roman" w:hAnsi="Times New Roman" w:cs="Times New Roman"/>
        </w:rPr>
        <w:t xml:space="preserve"> field should be configured as a </w:t>
      </w:r>
      <w:r w:rsidRPr="004D64CD">
        <w:rPr>
          <w:rFonts w:ascii="Times New Roman" w:hAnsi="Times New Roman" w:cs="Times New Roman"/>
          <w:b/>
          <w:bCs/>
        </w:rPr>
        <w:t>Reference</w:t>
      </w:r>
      <w:r w:rsidRPr="004D64CD">
        <w:rPr>
          <w:rFonts w:ascii="Times New Roman" w:hAnsi="Times New Roman" w:cs="Times New Roman"/>
        </w:rPr>
        <w:t xml:space="preserve"> field pointing to the </w:t>
      </w:r>
      <w:r w:rsidRPr="004D64CD">
        <w:rPr>
          <w:rFonts w:ascii="Times New Roman" w:hAnsi="Times New Roman" w:cs="Times New Roman"/>
          <w:b/>
          <w:bCs/>
        </w:rPr>
        <w:t>User</w:t>
      </w:r>
      <w:r w:rsidRPr="004D64CD">
        <w:rPr>
          <w:rFonts w:ascii="Times New Roman" w:hAnsi="Times New Roman" w:cs="Times New Roman"/>
        </w:rPr>
        <w:t xml:space="preserve"> table.</w:t>
      </w:r>
    </w:p>
    <w:p w14:paraId="2364A8DF" w14:textId="77777777" w:rsidR="004D64CD" w:rsidRPr="004D64CD" w:rsidRDefault="004D64CD" w:rsidP="004D64CD">
      <w:pPr>
        <w:rPr>
          <w:rFonts w:ascii="Times New Roman" w:hAnsi="Times New Roman" w:cs="Times New Roman"/>
        </w:rPr>
      </w:pPr>
      <w:r w:rsidRPr="004D64CD">
        <w:rPr>
          <w:rFonts w:ascii="Times New Roman" w:hAnsi="Times New Roman" w:cs="Times New Roman"/>
        </w:rPr>
        <w:t>This allows the record to be associated with an existing ServiceNow user instead of storing the user's name as unrestricted text.</w:t>
      </w:r>
    </w:p>
    <w:p w14:paraId="67AF3B04" w14:textId="77777777" w:rsidR="004D64CD" w:rsidRPr="004D64CD" w:rsidRDefault="004D64CD" w:rsidP="004D64CD">
      <w:pPr>
        <w:rPr>
          <w:rFonts w:ascii="Times New Roman" w:hAnsi="Times New Roman" w:cs="Times New Roman"/>
          <w:b/>
          <w:bCs/>
        </w:rPr>
      </w:pPr>
      <w:r w:rsidRPr="004D64CD">
        <w:rPr>
          <w:rFonts w:ascii="Times New Roman" w:hAnsi="Times New Roman" w:cs="Times New Roman"/>
          <w:b/>
          <w:bCs/>
        </w:rPr>
        <w:t>Form Design</w:t>
      </w:r>
    </w:p>
    <w:p w14:paraId="4877F7A6" w14:textId="77777777" w:rsidR="004D64CD" w:rsidRPr="004D64CD" w:rsidRDefault="004D64CD" w:rsidP="004D64CD">
      <w:pPr>
        <w:rPr>
          <w:rFonts w:ascii="Times New Roman" w:hAnsi="Times New Roman" w:cs="Times New Roman"/>
        </w:rPr>
      </w:pPr>
      <w:r w:rsidRPr="004D64CD">
        <w:rPr>
          <w:rFonts w:ascii="Times New Roman" w:hAnsi="Times New Roman" w:cs="Times New Roman"/>
        </w:rPr>
        <w:t>After creating the fields:</w:t>
      </w:r>
    </w:p>
    <w:p w14:paraId="3D64640F" w14:textId="77777777" w:rsidR="004D64CD" w:rsidRPr="004D64CD" w:rsidRDefault="004D64CD" w:rsidP="004D64CD">
      <w:pPr>
        <w:numPr>
          <w:ilvl w:val="0"/>
          <w:numId w:val="7"/>
        </w:numPr>
        <w:rPr>
          <w:rFonts w:ascii="Times New Roman" w:hAnsi="Times New Roman" w:cs="Times New Roman"/>
        </w:rPr>
      </w:pPr>
      <w:r w:rsidRPr="004D64CD">
        <w:rPr>
          <w:rFonts w:ascii="Times New Roman" w:hAnsi="Times New Roman" w:cs="Times New Roman"/>
        </w:rPr>
        <w:t xml:space="preserve">Open the table. </w:t>
      </w:r>
    </w:p>
    <w:p w14:paraId="4F5F7B99" w14:textId="77777777" w:rsidR="004D64CD" w:rsidRPr="004D64CD" w:rsidRDefault="004D64CD" w:rsidP="004D64CD">
      <w:pPr>
        <w:numPr>
          <w:ilvl w:val="0"/>
          <w:numId w:val="7"/>
        </w:numPr>
        <w:rPr>
          <w:rFonts w:ascii="Times New Roman" w:hAnsi="Times New Roman" w:cs="Times New Roman"/>
        </w:rPr>
      </w:pPr>
      <w:r w:rsidRPr="004D64CD">
        <w:rPr>
          <w:rFonts w:ascii="Times New Roman" w:hAnsi="Times New Roman" w:cs="Times New Roman"/>
        </w:rPr>
        <w:t xml:space="preserve">Select </w:t>
      </w:r>
      <w:r w:rsidRPr="004D64CD">
        <w:rPr>
          <w:rFonts w:ascii="Times New Roman" w:hAnsi="Times New Roman" w:cs="Times New Roman"/>
          <w:b/>
          <w:bCs/>
        </w:rPr>
        <w:t>Form Design</w:t>
      </w:r>
      <w:r w:rsidRPr="004D64CD">
        <w:rPr>
          <w:rFonts w:ascii="Times New Roman" w:hAnsi="Times New Roman" w:cs="Times New Roman"/>
        </w:rPr>
        <w:t xml:space="preserve">. </w:t>
      </w:r>
    </w:p>
    <w:p w14:paraId="1D1588DB" w14:textId="77777777" w:rsidR="004D64CD" w:rsidRPr="004D64CD" w:rsidRDefault="004D64CD" w:rsidP="004D64CD">
      <w:pPr>
        <w:numPr>
          <w:ilvl w:val="0"/>
          <w:numId w:val="7"/>
        </w:numPr>
        <w:rPr>
          <w:rFonts w:ascii="Times New Roman" w:hAnsi="Times New Roman" w:cs="Times New Roman"/>
        </w:rPr>
      </w:pPr>
      <w:r w:rsidRPr="004D64CD">
        <w:rPr>
          <w:rFonts w:ascii="Times New Roman" w:hAnsi="Times New Roman" w:cs="Times New Roman"/>
        </w:rPr>
        <w:t xml:space="preserve">Arrange the fields in the required order. </w:t>
      </w:r>
    </w:p>
    <w:p w14:paraId="5E2FFF17" w14:textId="77777777" w:rsidR="004D64CD" w:rsidRPr="004D64CD" w:rsidRDefault="004D64CD" w:rsidP="004D64CD">
      <w:pPr>
        <w:numPr>
          <w:ilvl w:val="0"/>
          <w:numId w:val="7"/>
        </w:numPr>
        <w:rPr>
          <w:rFonts w:ascii="Times New Roman" w:hAnsi="Times New Roman" w:cs="Times New Roman"/>
        </w:rPr>
      </w:pPr>
      <w:r w:rsidRPr="004D64CD">
        <w:rPr>
          <w:rFonts w:ascii="Times New Roman" w:hAnsi="Times New Roman" w:cs="Times New Roman"/>
        </w:rPr>
        <w:t xml:space="preserve">Place related fields together logically. </w:t>
      </w:r>
    </w:p>
    <w:p w14:paraId="725A04C5" w14:textId="77777777" w:rsidR="004D64CD" w:rsidRPr="004D64CD" w:rsidRDefault="004D64CD" w:rsidP="004D64CD">
      <w:pPr>
        <w:numPr>
          <w:ilvl w:val="0"/>
          <w:numId w:val="7"/>
        </w:numPr>
        <w:rPr>
          <w:rFonts w:ascii="Times New Roman" w:hAnsi="Times New Roman" w:cs="Times New Roman"/>
        </w:rPr>
      </w:pPr>
      <w:r w:rsidRPr="004D64CD">
        <w:rPr>
          <w:rFonts w:ascii="Times New Roman" w:hAnsi="Times New Roman" w:cs="Times New Roman"/>
        </w:rPr>
        <w:t xml:space="preserve">Save the form. </w:t>
      </w:r>
    </w:p>
    <w:p w14:paraId="1AEF2926" w14:textId="486F49A4" w:rsidR="004D64CD" w:rsidRDefault="004D64CD" w:rsidP="004D64CD">
      <w:pPr>
        <w:numPr>
          <w:ilvl w:val="0"/>
          <w:numId w:val="7"/>
        </w:numPr>
        <w:rPr>
          <w:rFonts w:ascii="Times New Roman" w:hAnsi="Times New Roman" w:cs="Times New Roman"/>
        </w:rPr>
      </w:pPr>
      <w:r w:rsidRPr="004D64CD">
        <w:rPr>
          <w:rFonts w:ascii="Times New Roman" w:hAnsi="Times New Roman" w:cs="Times New Roman"/>
        </w:rPr>
        <w:t xml:space="preserve">Open a sample </w:t>
      </w:r>
      <w:r w:rsidRPr="004D64CD">
        <w:rPr>
          <w:rFonts w:ascii="Times New Roman" w:hAnsi="Times New Roman" w:cs="Times New Roman"/>
          <w:b/>
          <w:bCs/>
        </w:rPr>
        <w:t>Network Database</w:t>
      </w:r>
      <w:r w:rsidRPr="004D64CD">
        <w:rPr>
          <w:rFonts w:ascii="Times New Roman" w:hAnsi="Times New Roman" w:cs="Times New Roman"/>
        </w:rPr>
        <w:t xml:space="preserve"> record to verify the fields. </w:t>
      </w:r>
    </w:p>
    <w:p w14:paraId="5D53524D" w14:textId="77777777" w:rsidR="004D64CD" w:rsidRDefault="004D64CD" w:rsidP="004D64CD">
      <w:pPr>
        <w:ind w:left="360"/>
        <w:rPr>
          <w:rFonts w:ascii="Times New Roman" w:hAnsi="Times New Roman" w:cs="Times New Roman"/>
        </w:rPr>
      </w:pPr>
      <w:r>
        <w:rPr>
          <w:noProof/>
        </w:rPr>
        <w:drawing>
          <wp:inline distT="0" distB="0" distL="0" distR="0" wp14:anchorId="3987651F" wp14:editId="2B8BCD80">
            <wp:extent cx="5731510" cy="2753360"/>
            <wp:effectExtent l="0" t="0" r="2540" b="889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68469" name="Picture 2"/>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31510" cy="2753360"/>
                    </a:xfrm>
                    <a:prstGeom prst="rect">
                      <a:avLst/>
                    </a:prstGeom>
                    <a:noFill/>
                    <a:ln>
                      <a:noFill/>
                    </a:ln>
                  </pic:spPr>
                </pic:pic>
              </a:graphicData>
            </a:graphic>
          </wp:inline>
        </w:drawing>
      </w:r>
    </w:p>
    <w:p w14:paraId="247D234E" w14:textId="1623251C" w:rsidR="004D64CD" w:rsidRPr="004D64CD" w:rsidRDefault="004D64CD" w:rsidP="004D64CD">
      <w:pPr>
        <w:rPr>
          <w:rFonts w:ascii="Times New Roman" w:hAnsi="Times New Roman" w:cs="Times New Roman"/>
        </w:rPr>
      </w:pPr>
      <w:r w:rsidRPr="004D64CD">
        <w:rPr>
          <w:rFonts w:ascii="Times New Roman" w:hAnsi="Times New Roman" w:cs="Times New Roman"/>
          <w:b/>
          <w:bCs/>
        </w:rPr>
        <w:t>Outcome</w:t>
      </w:r>
    </w:p>
    <w:p w14:paraId="6FC039CB" w14:textId="77777777" w:rsidR="004D64CD" w:rsidRPr="004D64CD" w:rsidRDefault="004D64CD" w:rsidP="004D64CD">
      <w:pPr>
        <w:ind w:left="360"/>
        <w:rPr>
          <w:rFonts w:ascii="Times New Roman" w:hAnsi="Times New Roman" w:cs="Times New Roman"/>
        </w:rPr>
      </w:pPr>
      <w:r w:rsidRPr="004D64CD">
        <w:rPr>
          <w:rFonts w:ascii="Times New Roman" w:hAnsi="Times New Roman" w:cs="Times New Roman"/>
        </w:rPr>
        <w:t>The data architecture establishes a structured foundation for the Automated Network Request Management solution.</w:t>
      </w:r>
    </w:p>
    <w:p w14:paraId="3C7609C2" w14:textId="77777777" w:rsidR="004D64CD" w:rsidRPr="004D64CD" w:rsidRDefault="004D64CD" w:rsidP="004D64CD">
      <w:pPr>
        <w:ind w:left="360"/>
        <w:rPr>
          <w:rFonts w:ascii="Times New Roman" w:hAnsi="Times New Roman" w:cs="Times New Roman"/>
        </w:rPr>
      </w:pPr>
      <w:r w:rsidRPr="004D64CD">
        <w:rPr>
          <w:rFonts w:ascii="Times New Roman" w:hAnsi="Times New Roman" w:cs="Times New Roman"/>
        </w:rPr>
        <w:t>After completion:</w:t>
      </w:r>
    </w:p>
    <w:p w14:paraId="17613404" w14:textId="77777777" w:rsidR="004D64CD" w:rsidRPr="004D64CD" w:rsidRDefault="004D64CD" w:rsidP="004D64CD">
      <w:pPr>
        <w:numPr>
          <w:ilvl w:val="0"/>
          <w:numId w:val="8"/>
        </w:numPr>
        <w:rPr>
          <w:rFonts w:ascii="Times New Roman" w:hAnsi="Times New Roman" w:cs="Times New Roman"/>
        </w:rPr>
      </w:pPr>
      <w:r w:rsidRPr="004D64CD">
        <w:rPr>
          <w:rFonts w:ascii="Times New Roman" w:hAnsi="Times New Roman" w:cs="Times New Roman"/>
        </w:rPr>
        <w:t xml:space="preserve">A dedicated custom table exists. </w:t>
      </w:r>
    </w:p>
    <w:p w14:paraId="07153D72" w14:textId="77777777" w:rsidR="004D64CD" w:rsidRPr="004D64CD" w:rsidRDefault="004D64CD" w:rsidP="004D64CD">
      <w:pPr>
        <w:numPr>
          <w:ilvl w:val="0"/>
          <w:numId w:val="8"/>
        </w:numPr>
        <w:rPr>
          <w:rFonts w:ascii="Times New Roman" w:hAnsi="Times New Roman" w:cs="Times New Roman"/>
        </w:rPr>
      </w:pPr>
      <w:r w:rsidRPr="004D64CD">
        <w:rPr>
          <w:rFonts w:ascii="Times New Roman" w:hAnsi="Times New Roman" w:cs="Times New Roman"/>
        </w:rPr>
        <w:t xml:space="preserve">Required network/request fields are available. </w:t>
      </w:r>
    </w:p>
    <w:p w14:paraId="54E2F689" w14:textId="77777777" w:rsidR="004D64CD" w:rsidRPr="004D64CD" w:rsidRDefault="004D64CD" w:rsidP="004D64CD">
      <w:pPr>
        <w:numPr>
          <w:ilvl w:val="0"/>
          <w:numId w:val="8"/>
        </w:numPr>
        <w:rPr>
          <w:rFonts w:ascii="Times New Roman" w:hAnsi="Times New Roman" w:cs="Times New Roman"/>
        </w:rPr>
      </w:pPr>
      <w:r w:rsidRPr="004D64CD">
        <w:rPr>
          <w:rFonts w:ascii="Times New Roman" w:hAnsi="Times New Roman" w:cs="Times New Roman"/>
        </w:rPr>
        <w:t xml:space="preserve">Records can be uniquely identified. </w:t>
      </w:r>
    </w:p>
    <w:p w14:paraId="2218C17C" w14:textId="77777777" w:rsidR="004D64CD" w:rsidRPr="004D64CD" w:rsidRDefault="004D64CD" w:rsidP="004D64CD">
      <w:pPr>
        <w:numPr>
          <w:ilvl w:val="0"/>
          <w:numId w:val="8"/>
        </w:numPr>
        <w:rPr>
          <w:rFonts w:ascii="Times New Roman" w:hAnsi="Times New Roman" w:cs="Times New Roman"/>
        </w:rPr>
      </w:pPr>
      <w:r w:rsidRPr="004D64CD">
        <w:rPr>
          <w:rFonts w:ascii="Times New Roman" w:hAnsi="Times New Roman" w:cs="Times New Roman"/>
        </w:rPr>
        <w:lastRenderedPageBreak/>
        <w:t xml:space="preserve">Users can be referenced through ServiceNow user records. </w:t>
      </w:r>
    </w:p>
    <w:p w14:paraId="2AC3721D" w14:textId="77777777" w:rsidR="004D64CD" w:rsidRPr="004D64CD" w:rsidRDefault="004D64CD" w:rsidP="004D64CD">
      <w:pPr>
        <w:numPr>
          <w:ilvl w:val="0"/>
          <w:numId w:val="8"/>
        </w:numPr>
        <w:rPr>
          <w:rFonts w:ascii="Times New Roman" w:hAnsi="Times New Roman" w:cs="Times New Roman"/>
        </w:rPr>
      </w:pPr>
      <w:r w:rsidRPr="004D64CD">
        <w:rPr>
          <w:rFonts w:ascii="Times New Roman" w:hAnsi="Times New Roman" w:cs="Times New Roman"/>
        </w:rPr>
        <w:t xml:space="preserve">Request information is stored in a consistent structure. </w:t>
      </w:r>
    </w:p>
    <w:p w14:paraId="4717E028" w14:textId="77777777" w:rsidR="004D64CD" w:rsidRDefault="004D64CD" w:rsidP="004D64CD">
      <w:pPr>
        <w:numPr>
          <w:ilvl w:val="0"/>
          <w:numId w:val="8"/>
        </w:numPr>
        <w:rPr>
          <w:rFonts w:ascii="Times New Roman" w:hAnsi="Times New Roman" w:cs="Times New Roman"/>
        </w:rPr>
      </w:pPr>
      <w:r w:rsidRPr="004D64CD">
        <w:rPr>
          <w:rFonts w:ascii="Times New Roman" w:hAnsi="Times New Roman" w:cs="Times New Roman"/>
        </w:rPr>
        <w:t>The data can subsequently be consumed by approval flows, fulfilment automation, notifications, dashboards, and reporting.</w:t>
      </w:r>
    </w:p>
    <w:p w14:paraId="33C3F7A2" w14:textId="253A428D" w:rsidR="004D64CD" w:rsidRPr="004D64CD" w:rsidRDefault="004D64CD" w:rsidP="004D64CD">
      <w:pPr>
        <w:rPr>
          <w:rFonts w:ascii="Times New Roman" w:hAnsi="Times New Roman" w:cs="Times New Roman"/>
        </w:rPr>
      </w:pPr>
      <w:r w:rsidRPr="004D64CD">
        <w:rPr>
          <w:rFonts w:ascii="Times New Roman" w:eastAsia="Times New Roman" w:hAnsi="Times New Roman" w:cs="Times New Roman"/>
          <w:b/>
          <w:bCs/>
          <w:kern w:val="0"/>
          <w:sz w:val="27"/>
          <w:szCs w:val="27"/>
          <w:lang w:eastAsia="en-IN"/>
          <w14:ligatures w14:val="none"/>
        </w:rPr>
        <w:t>Replicability Note</w:t>
      </w:r>
    </w:p>
    <w:p w14:paraId="7FFFDCE3" w14:textId="77777777" w:rsidR="004D64CD" w:rsidRPr="004D64CD" w:rsidRDefault="004D64CD" w:rsidP="00970F5A">
      <w:pPr>
        <w:spacing w:before="100" w:beforeAutospacing="1" w:after="100" w:afterAutospacing="1" w:line="240" w:lineRule="auto"/>
        <w:ind w:right="720"/>
        <w:rPr>
          <w:rFonts w:ascii="Times New Roman" w:eastAsia="Times New Roman" w:hAnsi="Times New Roman" w:cs="Times New Roman"/>
          <w:kern w:val="0"/>
          <w:lang w:eastAsia="en-IN"/>
          <w14:ligatures w14:val="none"/>
        </w:rPr>
      </w:pPr>
      <w:r w:rsidRPr="004D64CD">
        <w:rPr>
          <w:rFonts w:ascii="Times New Roman" w:eastAsia="Times New Roman" w:hAnsi="Times New Roman" w:cs="Times New Roman"/>
          <w:b/>
          <w:bCs/>
          <w:kern w:val="0"/>
          <w:lang w:eastAsia="en-IN"/>
          <w14:ligatures w14:val="none"/>
        </w:rPr>
        <w:t>Note:</w:t>
      </w:r>
      <w:r w:rsidRPr="004D64CD">
        <w:rPr>
          <w:rFonts w:ascii="Times New Roman" w:eastAsia="Times New Roman" w:hAnsi="Times New Roman" w:cs="Times New Roman"/>
          <w:kern w:val="0"/>
          <w:lang w:eastAsia="en-IN"/>
          <w14:ligatures w14:val="none"/>
        </w:rPr>
        <w:t xml:space="preserve"> The exact field types and naming should follow the capstone/lab specification. In particular, fields such as </w:t>
      </w:r>
      <w:r w:rsidRPr="004D64CD">
        <w:rPr>
          <w:rFonts w:ascii="Times New Roman" w:eastAsia="Times New Roman" w:hAnsi="Times New Roman" w:cs="Times New Roman"/>
          <w:b/>
          <w:bCs/>
          <w:kern w:val="0"/>
          <w:lang w:eastAsia="en-IN"/>
          <w14:ligatures w14:val="none"/>
        </w:rPr>
        <w:t>Total Amount, Mobile Number, Approval Status, and Type of Connection</w:t>
      </w:r>
      <w:r w:rsidRPr="004D64CD">
        <w:rPr>
          <w:rFonts w:ascii="Times New Roman" w:eastAsia="Times New Roman" w:hAnsi="Times New Roman" w:cs="Times New Roman"/>
          <w:kern w:val="0"/>
          <w:lang w:eastAsia="en-IN"/>
          <w14:ligatures w14:val="none"/>
        </w:rPr>
        <w:t xml:space="preserve"> are currently specified as String fields in the supplied requirements. If later phases use these values for calculations, filtering, or conditional automation, we should review whether a more specialized ServiceNow field type is appropriate.</w:t>
      </w:r>
    </w:p>
    <w:p w14:paraId="27AC5107" w14:textId="77777777" w:rsidR="004D64CD" w:rsidRPr="004D64CD" w:rsidRDefault="004D64CD" w:rsidP="004D64CD">
      <w:pPr>
        <w:ind w:left="360"/>
        <w:rPr>
          <w:rFonts w:ascii="Times New Roman" w:hAnsi="Times New Roman" w:cs="Times New Roman"/>
        </w:rPr>
      </w:pPr>
    </w:p>
    <w:sectPr w:rsidR="004D64CD" w:rsidRPr="004D64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49EE6" w14:textId="77777777" w:rsidR="00615885" w:rsidRDefault="00615885" w:rsidP="004D64CD">
      <w:pPr>
        <w:spacing w:after="0" w:line="240" w:lineRule="auto"/>
      </w:pPr>
      <w:r>
        <w:separator/>
      </w:r>
    </w:p>
  </w:endnote>
  <w:endnote w:type="continuationSeparator" w:id="0">
    <w:p w14:paraId="3EA0EFC5" w14:textId="77777777" w:rsidR="00615885" w:rsidRDefault="00615885" w:rsidP="004D6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9F5A0" w14:textId="77777777" w:rsidR="00615885" w:rsidRDefault="00615885" w:rsidP="004D64CD">
      <w:pPr>
        <w:spacing w:after="0" w:line="240" w:lineRule="auto"/>
      </w:pPr>
      <w:r>
        <w:separator/>
      </w:r>
    </w:p>
  </w:footnote>
  <w:footnote w:type="continuationSeparator" w:id="0">
    <w:p w14:paraId="052F836C" w14:textId="77777777" w:rsidR="00615885" w:rsidRDefault="00615885" w:rsidP="004D64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AC0"/>
    <w:multiLevelType w:val="multilevel"/>
    <w:tmpl w:val="234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A2B73"/>
    <w:multiLevelType w:val="multilevel"/>
    <w:tmpl w:val="1708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138E4"/>
    <w:multiLevelType w:val="multilevel"/>
    <w:tmpl w:val="9E9A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36B5E"/>
    <w:multiLevelType w:val="multilevel"/>
    <w:tmpl w:val="89B43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BB58ED"/>
    <w:multiLevelType w:val="multilevel"/>
    <w:tmpl w:val="A558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B74966"/>
    <w:multiLevelType w:val="multilevel"/>
    <w:tmpl w:val="43F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02AA3"/>
    <w:multiLevelType w:val="multilevel"/>
    <w:tmpl w:val="B73C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5E4A23"/>
    <w:multiLevelType w:val="multilevel"/>
    <w:tmpl w:val="CC9A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879841">
    <w:abstractNumId w:val="1"/>
  </w:num>
  <w:num w:numId="2" w16cid:durableId="938026884">
    <w:abstractNumId w:val="4"/>
  </w:num>
  <w:num w:numId="3" w16cid:durableId="1811823456">
    <w:abstractNumId w:val="6"/>
  </w:num>
  <w:num w:numId="4" w16cid:durableId="273833025">
    <w:abstractNumId w:val="0"/>
  </w:num>
  <w:num w:numId="5" w16cid:durableId="1794668474">
    <w:abstractNumId w:val="2"/>
  </w:num>
  <w:num w:numId="6" w16cid:durableId="1531068740">
    <w:abstractNumId w:val="5"/>
  </w:num>
  <w:num w:numId="7" w16cid:durableId="2087074146">
    <w:abstractNumId w:val="3"/>
  </w:num>
  <w:num w:numId="8" w16cid:durableId="15684935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A06"/>
    <w:rsid w:val="004D64CD"/>
    <w:rsid w:val="005E6C76"/>
    <w:rsid w:val="00615885"/>
    <w:rsid w:val="00706D6D"/>
    <w:rsid w:val="00750F79"/>
    <w:rsid w:val="008D5EB5"/>
    <w:rsid w:val="00970F5A"/>
    <w:rsid w:val="009F7EB7"/>
    <w:rsid w:val="00AA00B6"/>
    <w:rsid w:val="00BB4EA2"/>
    <w:rsid w:val="00CB7A06"/>
    <w:rsid w:val="00EE3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5DFF"/>
  <w15:chartTrackingRefBased/>
  <w15:docId w15:val="{48EEA527-181C-407F-81D5-939615D76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7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7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A06"/>
    <w:rPr>
      <w:rFonts w:eastAsiaTheme="majorEastAsia" w:cstheme="majorBidi"/>
      <w:color w:val="272727" w:themeColor="text1" w:themeTint="D8"/>
    </w:rPr>
  </w:style>
  <w:style w:type="paragraph" w:styleId="Title">
    <w:name w:val="Title"/>
    <w:basedOn w:val="Normal"/>
    <w:next w:val="Normal"/>
    <w:link w:val="TitleChar"/>
    <w:uiPriority w:val="10"/>
    <w:qFormat/>
    <w:rsid w:val="00CB7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A06"/>
    <w:pPr>
      <w:spacing w:before="160"/>
      <w:jc w:val="center"/>
    </w:pPr>
    <w:rPr>
      <w:i/>
      <w:iCs/>
      <w:color w:val="404040" w:themeColor="text1" w:themeTint="BF"/>
    </w:rPr>
  </w:style>
  <w:style w:type="character" w:customStyle="1" w:styleId="QuoteChar">
    <w:name w:val="Quote Char"/>
    <w:basedOn w:val="DefaultParagraphFont"/>
    <w:link w:val="Quote"/>
    <w:uiPriority w:val="29"/>
    <w:rsid w:val="00CB7A06"/>
    <w:rPr>
      <w:i/>
      <w:iCs/>
      <w:color w:val="404040" w:themeColor="text1" w:themeTint="BF"/>
    </w:rPr>
  </w:style>
  <w:style w:type="paragraph" w:styleId="ListParagraph">
    <w:name w:val="List Paragraph"/>
    <w:basedOn w:val="Normal"/>
    <w:uiPriority w:val="34"/>
    <w:qFormat/>
    <w:rsid w:val="00CB7A06"/>
    <w:pPr>
      <w:ind w:left="720"/>
      <w:contextualSpacing/>
    </w:pPr>
  </w:style>
  <w:style w:type="character" w:styleId="IntenseEmphasis">
    <w:name w:val="Intense Emphasis"/>
    <w:basedOn w:val="DefaultParagraphFont"/>
    <w:uiPriority w:val="21"/>
    <w:qFormat/>
    <w:rsid w:val="00CB7A06"/>
    <w:rPr>
      <w:i/>
      <w:iCs/>
      <w:color w:val="0F4761" w:themeColor="accent1" w:themeShade="BF"/>
    </w:rPr>
  </w:style>
  <w:style w:type="paragraph" w:styleId="IntenseQuote">
    <w:name w:val="Intense Quote"/>
    <w:basedOn w:val="Normal"/>
    <w:next w:val="Normal"/>
    <w:link w:val="IntenseQuoteChar"/>
    <w:uiPriority w:val="30"/>
    <w:qFormat/>
    <w:rsid w:val="00CB7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A06"/>
    <w:rPr>
      <w:i/>
      <w:iCs/>
      <w:color w:val="0F4761" w:themeColor="accent1" w:themeShade="BF"/>
    </w:rPr>
  </w:style>
  <w:style w:type="character" w:styleId="IntenseReference">
    <w:name w:val="Intense Reference"/>
    <w:basedOn w:val="DefaultParagraphFont"/>
    <w:uiPriority w:val="32"/>
    <w:qFormat/>
    <w:rsid w:val="00CB7A06"/>
    <w:rPr>
      <w:b/>
      <w:bCs/>
      <w:smallCaps/>
      <w:color w:val="0F4761" w:themeColor="accent1" w:themeShade="BF"/>
      <w:spacing w:val="5"/>
    </w:rPr>
  </w:style>
  <w:style w:type="paragraph" w:styleId="Header">
    <w:name w:val="header"/>
    <w:basedOn w:val="Normal"/>
    <w:link w:val="HeaderChar"/>
    <w:uiPriority w:val="99"/>
    <w:unhideWhenUsed/>
    <w:rsid w:val="004D64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4CD"/>
  </w:style>
  <w:style w:type="paragraph" w:styleId="Footer">
    <w:name w:val="footer"/>
    <w:basedOn w:val="Normal"/>
    <w:link w:val="FooterChar"/>
    <w:uiPriority w:val="99"/>
    <w:unhideWhenUsed/>
    <w:rsid w:val="004D64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4CD"/>
  </w:style>
  <w:style w:type="paragraph" w:styleId="NormalWeb">
    <w:name w:val="Normal (Web)"/>
    <w:basedOn w:val="Normal"/>
    <w:uiPriority w:val="99"/>
    <w:semiHidden/>
    <w:unhideWhenUsed/>
    <w:rsid w:val="004D64C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D64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994800">
      <w:bodyDiv w:val="1"/>
      <w:marLeft w:val="0"/>
      <w:marRight w:val="0"/>
      <w:marTop w:val="0"/>
      <w:marBottom w:val="0"/>
      <w:divBdr>
        <w:top w:val="none" w:sz="0" w:space="0" w:color="auto"/>
        <w:left w:val="none" w:sz="0" w:space="0" w:color="auto"/>
        <w:bottom w:val="none" w:sz="0" w:space="0" w:color="auto"/>
        <w:right w:val="none" w:sz="0" w:space="0" w:color="auto"/>
      </w:divBdr>
    </w:div>
    <w:div w:id="663048565">
      <w:bodyDiv w:val="1"/>
      <w:marLeft w:val="0"/>
      <w:marRight w:val="0"/>
      <w:marTop w:val="0"/>
      <w:marBottom w:val="0"/>
      <w:divBdr>
        <w:top w:val="none" w:sz="0" w:space="0" w:color="auto"/>
        <w:left w:val="none" w:sz="0" w:space="0" w:color="auto"/>
        <w:bottom w:val="none" w:sz="0" w:space="0" w:color="auto"/>
        <w:right w:val="none" w:sz="0" w:space="0" w:color="auto"/>
      </w:divBdr>
      <w:divsChild>
        <w:div w:id="1621181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576318">
      <w:bodyDiv w:val="1"/>
      <w:marLeft w:val="0"/>
      <w:marRight w:val="0"/>
      <w:marTop w:val="0"/>
      <w:marBottom w:val="0"/>
      <w:divBdr>
        <w:top w:val="none" w:sz="0" w:space="0" w:color="auto"/>
        <w:left w:val="none" w:sz="0" w:space="0" w:color="auto"/>
        <w:bottom w:val="none" w:sz="0" w:space="0" w:color="auto"/>
        <w:right w:val="none" w:sz="0" w:space="0" w:color="auto"/>
      </w:divBdr>
    </w:div>
    <w:div w:id="993408744">
      <w:bodyDiv w:val="1"/>
      <w:marLeft w:val="0"/>
      <w:marRight w:val="0"/>
      <w:marTop w:val="0"/>
      <w:marBottom w:val="0"/>
      <w:divBdr>
        <w:top w:val="none" w:sz="0" w:space="0" w:color="auto"/>
        <w:left w:val="none" w:sz="0" w:space="0" w:color="auto"/>
        <w:bottom w:val="none" w:sz="0" w:space="0" w:color="auto"/>
        <w:right w:val="none" w:sz="0" w:space="0" w:color="auto"/>
      </w:divBdr>
    </w:div>
    <w:div w:id="1117331671">
      <w:bodyDiv w:val="1"/>
      <w:marLeft w:val="0"/>
      <w:marRight w:val="0"/>
      <w:marTop w:val="0"/>
      <w:marBottom w:val="0"/>
      <w:divBdr>
        <w:top w:val="none" w:sz="0" w:space="0" w:color="auto"/>
        <w:left w:val="none" w:sz="0" w:space="0" w:color="auto"/>
        <w:bottom w:val="none" w:sz="0" w:space="0" w:color="auto"/>
        <w:right w:val="none" w:sz="0" w:space="0" w:color="auto"/>
      </w:divBdr>
    </w:div>
    <w:div w:id="1251504239">
      <w:bodyDiv w:val="1"/>
      <w:marLeft w:val="0"/>
      <w:marRight w:val="0"/>
      <w:marTop w:val="0"/>
      <w:marBottom w:val="0"/>
      <w:divBdr>
        <w:top w:val="none" w:sz="0" w:space="0" w:color="auto"/>
        <w:left w:val="none" w:sz="0" w:space="0" w:color="auto"/>
        <w:bottom w:val="none" w:sz="0" w:space="0" w:color="auto"/>
        <w:right w:val="none" w:sz="0" w:space="0" w:color="auto"/>
      </w:divBdr>
      <w:divsChild>
        <w:div w:id="1396080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458144">
          <w:blockQuote w:val="1"/>
          <w:marLeft w:val="720"/>
          <w:marRight w:val="720"/>
          <w:marTop w:val="100"/>
          <w:marBottom w:val="100"/>
          <w:divBdr>
            <w:top w:val="none" w:sz="0" w:space="0" w:color="auto"/>
            <w:left w:val="none" w:sz="0" w:space="0" w:color="auto"/>
            <w:bottom w:val="none" w:sz="0" w:space="0" w:color="auto"/>
            <w:right w:val="none" w:sz="0" w:space="0" w:color="auto"/>
          </w:divBdr>
        </w:div>
        <w:div w:id="589042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212564">
      <w:bodyDiv w:val="1"/>
      <w:marLeft w:val="0"/>
      <w:marRight w:val="0"/>
      <w:marTop w:val="0"/>
      <w:marBottom w:val="0"/>
      <w:divBdr>
        <w:top w:val="none" w:sz="0" w:space="0" w:color="auto"/>
        <w:left w:val="none" w:sz="0" w:space="0" w:color="auto"/>
        <w:bottom w:val="none" w:sz="0" w:space="0" w:color="auto"/>
        <w:right w:val="none" w:sz="0" w:space="0" w:color="auto"/>
      </w:divBdr>
    </w:div>
    <w:div w:id="1557203390">
      <w:bodyDiv w:val="1"/>
      <w:marLeft w:val="0"/>
      <w:marRight w:val="0"/>
      <w:marTop w:val="0"/>
      <w:marBottom w:val="0"/>
      <w:divBdr>
        <w:top w:val="none" w:sz="0" w:space="0" w:color="auto"/>
        <w:left w:val="none" w:sz="0" w:space="0" w:color="auto"/>
        <w:bottom w:val="none" w:sz="0" w:space="0" w:color="auto"/>
        <w:right w:val="none" w:sz="0" w:space="0" w:color="auto"/>
      </w:divBdr>
      <w:divsChild>
        <w:div w:id="2032801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937937">
      <w:bodyDiv w:val="1"/>
      <w:marLeft w:val="0"/>
      <w:marRight w:val="0"/>
      <w:marTop w:val="0"/>
      <w:marBottom w:val="0"/>
      <w:divBdr>
        <w:top w:val="none" w:sz="0" w:space="0" w:color="auto"/>
        <w:left w:val="none" w:sz="0" w:space="0" w:color="auto"/>
        <w:bottom w:val="none" w:sz="0" w:space="0" w:color="auto"/>
        <w:right w:val="none" w:sz="0" w:space="0" w:color="auto"/>
      </w:divBdr>
    </w:div>
    <w:div w:id="1827668383">
      <w:bodyDiv w:val="1"/>
      <w:marLeft w:val="0"/>
      <w:marRight w:val="0"/>
      <w:marTop w:val="0"/>
      <w:marBottom w:val="0"/>
      <w:divBdr>
        <w:top w:val="none" w:sz="0" w:space="0" w:color="auto"/>
        <w:left w:val="none" w:sz="0" w:space="0" w:color="auto"/>
        <w:bottom w:val="none" w:sz="0" w:space="0" w:color="auto"/>
        <w:right w:val="none" w:sz="0" w:space="0" w:color="auto"/>
      </w:divBdr>
      <w:divsChild>
        <w:div w:id="747456385">
          <w:blockQuote w:val="1"/>
          <w:marLeft w:val="720"/>
          <w:marRight w:val="720"/>
          <w:marTop w:val="100"/>
          <w:marBottom w:val="100"/>
          <w:divBdr>
            <w:top w:val="none" w:sz="0" w:space="0" w:color="auto"/>
            <w:left w:val="none" w:sz="0" w:space="0" w:color="auto"/>
            <w:bottom w:val="none" w:sz="0" w:space="0" w:color="auto"/>
            <w:right w:val="none" w:sz="0" w:space="0" w:color="auto"/>
          </w:divBdr>
        </w:div>
        <w:div w:id="72294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492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728194">
      <w:bodyDiv w:val="1"/>
      <w:marLeft w:val="0"/>
      <w:marRight w:val="0"/>
      <w:marTop w:val="0"/>
      <w:marBottom w:val="0"/>
      <w:divBdr>
        <w:top w:val="none" w:sz="0" w:space="0" w:color="auto"/>
        <w:left w:val="none" w:sz="0" w:space="0" w:color="auto"/>
        <w:bottom w:val="none" w:sz="0" w:space="0" w:color="auto"/>
        <w:right w:val="none" w:sz="0" w:space="0" w:color="auto"/>
      </w:divBdr>
      <w:divsChild>
        <w:div w:id="868953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829577">
      <w:bodyDiv w:val="1"/>
      <w:marLeft w:val="0"/>
      <w:marRight w:val="0"/>
      <w:marTop w:val="0"/>
      <w:marBottom w:val="0"/>
      <w:divBdr>
        <w:top w:val="none" w:sz="0" w:space="0" w:color="auto"/>
        <w:left w:val="none" w:sz="0" w:space="0" w:color="auto"/>
        <w:bottom w:val="none" w:sz="0" w:space="0" w:color="auto"/>
        <w:right w:val="none" w:sz="0" w:space="0" w:color="auto"/>
      </w:divBdr>
    </w:div>
    <w:div w:id="196688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D3CB1-C054-42D0-B023-9E2438D9D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713</Words>
  <Characters>4065</Characters>
  <Application>Microsoft Office Word</Application>
  <DocSecurity>0</DocSecurity>
  <Lines>33</Lines>
  <Paragraphs>9</Paragraphs>
  <ScaleCrop>false</ScaleCrop>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appalanaidu appalanaidu</dc:creator>
  <cp:keywords/>
  <dc:description/>
  <cp:lastModifiedBy>appalanaidu appalanaidu</cp:lastModifiedBy>
  <cp:revision>6</cp:revision>
  <dcterms:created xsi:type="dcterms:W3CDTF">2026-09-05T16:23:00Z</dcterms:created>
  <dcterms:modified xsi:type="dcterms:W3CDTF">2026-09-06T03:16:00Z</dcterms:modified>
</cp:coreProperties>
</file>