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04D32" w14:textId="60FF4D38" w:rsidR="003B1D39" w:rsidRPr="003B1D39" w:rsidRDefault="003B1D39" w:rsidP="003B1D39">
      <w:pPr>
        <w:jc w:val="center"/>
        <w:rPr>
          <w:rFonts w:ascii="Times New Roman" w:hAnsi="Times New Roman" w:cs="Times New Roman"/>
          <w:b/>
          <w:bCs/>
          <w:sz w:val="28"/>
          <w:szCs w:val="28"/>
        </w:rPr>
      </w:pPr>
      <w:r w:rsidRPr="003B1D39">
        <w:rPr>
          <w:rFonts w:ascii="Times New Roman" w:hAnsi="Times New Roman" w:cs="Times New Roman"/>
          <w:b/>
          <w:bCs/>
          <w:sz w:val="28"/>
          <w:szCs w:val="28"/>
        </w:rPr>
        <w:t>NAVIGATION FLOW</w:t>
      </w:r>
    </w:p>
    <w:p w14:paraId="385E57E6" w14:textId="77777777" w:rsidR="003B1D39" w:rsidRPr="003B1D39" w:rsidRDefault="003B1D39" w:rsidP="003B1D39">
      <w:pPr>
        <w:jc w:val="both"/>
        <w:rPr>
          <w:rFonts w:ascii="Times New Roman" w:hAnsi="Times New Roman" w:cs="Times New Roman"/>
          <w:b/>
          <w:bCs/>
        </w:rPr>
      </w:pPr>
      <w:r w:rsidRPr="003B1D39">
        <w:rPr>
          <w:rFonts w:ascii="Times New Roman" w:hAnsi="Times New Roman" w:cs="Times New Roman"/>
          <w:b/>
          <w:bCs/>
        </w:rPr>
        <w:t>What</w:t>
      </w:r>
    </w:p>
    <w:p w14:paraId="165ED924"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The Navigation Flow defines the steps an end user follows to access the ServiceNow Service Portal, locate the Network Requests service, submit the required information, and receive confirmation of the newly created request.</w:t>
      </w:r>
    </w:p>
    <w:p w14:paraId="4FBCF199"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The flow provides a simple user journey from request initiation → form submission → request generation → notification.</w:t>
      </w:r>
    </w:p>
    <w:p w14:paraId="1E8D6B47" w14:textId="77777777" w:rsidR="003B1D39" w:rsidRPr="003B1D39" w:rsidRDefault="003B1D39" w:rsidP="003B1D39">
      <w:pPr>
        <w:jc w:val="both"/>
        <w:rPr>
          <w:rFonts w:ascii="Times New Roman" w:hAnsi="Times New Roman" w:cs="Times New Roman"/>
          <w:b/>
          <w:bCs/>
        </w:rPr>
      </w:pPr>
      <w:r w:rsidRPr="003B1D39">
        <w:rPr>
          <w:rFonts w:ascii="Times New Roman" w:hAnsi="Times New Roman" w:cs="Times New Roman"/>
          <w:b/>
          <w:bCs/>
        </w:rPr>
        <w:t>Why</w:t>
      </w:r>
    </w:p>
    <w:p w14:paraId="32593D77"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A clearly defined navigation flow helps users access the service without requiring knowledge of the underlying ServiceNow configuration.</w:t>
      </w:r>
    </w:p>
    <w:p w14:paraId="2497BA53"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The process is designed to:</w:t>
      </w:r>
    </w:p>
    <w:p w14:paraId="6BD3CF8D" w14:textId="77777777" w:rsidR="003B1D39" w:rsidRPr="003B1D39" w:rsidRDefault="003B1D39" w:rsidP="003B1D39">
      <w:pPr>
        <w:numPr>
          <w:ilvl w:val="0"/>
          <w:numId w:val="1"/>
        </w:numPr>
        <w:jc w:val="both"/>
        <w:rPr>
          <w:rFonts w:ascii="Times New Roman" w:hAnsi="Times New Roman" w:cs="Times New Roman"/>
        </w:rPr>
      </w:pPr>
      <w:r w:rsidRPr="003B1D39">
        <w:rPr>
          <w:rFonts w:ascii="Times New Roman" w:hAnsi="Times New Roman" w:cs="Times New Roman"/>
        </w:rPr>
        <w:t xml:space="preserve">Provide a simple entry point for network requests. </w:t>
      </w:r>
    </w:p>
    <w:p w14:paraId="37CE466A" w14:textId="77777777" w:rsidR="003B1D39" w:rsidRPr="003B1D39" w:rsidRDefault="003B1D39" w:rsidP="003B1D39">
      <w:pPr>
        <w:numPr>
          <w:ilvl w:val="0"/>
          <w:numId w:val="1"/>
        </w:numPr>
        <w:jc w:val="both"/>
        <w:rPr>
          <w:rFonts w:ascii="Times New Roman" w:hAnsi="Times New Roman" w:cs="Times New Roman"/>
        </w:rPr>
      </w:pPr>
      <w:r w:rsidRPr="003B1D39">
        <w:rPr>
          <w:rFonts w:ascii="Times New Roman" w:hAnsi="Times New Roman" w:cs="Times New Roman"/>
        </w:rPr>
        <w:t xml:space="preserve">Reduce navigation complexity. </w:t>
      </w:r>
    </w:p>
    <w:p w14:paraId="7F702373" w14:textId="77777777" w:rsidR="003B1D39" w:rsidRPr="003B1D39" w:rsidRDefault="003B1D39" w:rsidP="003B1D39">
      <w:pPr>
        <w:numPr>
          <w:ilvl w:val="0"/>
          <w:numId w:val="1"/>
        </w:numPr>
        <w:jc w:val="both"/>
        <w:rPr>
          <w:rFonts w:ascii="Times New Roman" w:hAnsi="Times New Roman" w:cs="Times New Roman"/>
        </w:rPr>
      </w:pPr>
      <w:r w:rsidRPr="003B1D39">
        <w:rPr>
          <w:rFonts w:ascii="Times New Roman" w:hAnsi="Times New Roman" w:cs="Times New Roman"/>
        </w:rPr>
        <w:t xml:space="preserve">Ensure users submit requests through the standardized Service </w:t>
      </w:r>
      <w:proofErr w:type="spellStart"/>
      <w:r w:rsidRPr="003B1D39">
        <w:rPr>
          <w:rFonts w:ascii="Times New Roman" w:hAnsi="Times New Roman" w:cs="Times New Roman"/>
        </w:rPr>
        <w:t>Catalog</w:t>
      </w:r>
      <w:proofErr w:type="spellEnd"/>
      <w:r w:rsidRPr="003B1D39">
        <w:rPr>
          <w:rFonts w:ascii="Times New Roman" w:hAnsi="Times New Roman" w:cs="Times New Roman"/>
        </w:rPr>
        <w:t xml:space="preserve">. </w:t>
      </w:r>
    </w:p>
    <w:p w14:paraId="0C0CF5E8" w14:textId="77777777" w:rsidR="003B1D39" w:rsidRPr="003B1D39" w:rsidRDefault="003B1D39" w:rsidP="003B1D39">
      <w:pPr>
        <w:numPr>
          <w:ilvl w:val="0"/>
          <w:numId w:val="1"/>
        </w:numPr>
        <w:jc w:val="both"/>
        <w:rPr>
          <w:rFonts w:ascii="Times New Roman" w:hAnsi="Times New Roman" w:cs="Times New Roman"/>
        </w:rPr>
      </w:pPr>
      <w:r w:rsidRPr="003B1D39">
        <w:rPr>
          <w:rFonts w:ascii="Times New Roman" w:hAnsi="Times New Roman" w:cs="Times New Roman"/>
        </w:rPr>
        <w:t xml:space="preserve">Generate a trackable request number. </w:t>
      </w:r>
    </w:p>
    <w:p w14:paraId="5867846D" w14:textId="523CCD71" w:rsidR="003B1D39" w:rsidRPr="003B1D39" w:rsidRDefault="003B1D39" w:rsidP="003B1D39">
      <w:pPr>
        <w:numPr>
          <w:ilvl w:val="0"/>
          <w:numId w:val="1"/>
        </w:numPr>
        <w:jc w:val="both"/>
        <w:rPr>
          <w:rFonts w:ascii="Times New Roman" w:hAnsi="Times New Roman" w:cs="Times New Roman"/>
        </w:rPr>
      </w:pPr>
      <w:r w:rsidRPr="003B1D39">
        <w:rPr>
          <w:rFonts w:ascii="Times New Roman" w:hAnsi="Times New Roman" w:cs="Times New Roman"/>
        </w:rPr>
        <w:t xml:space="preserve">Provide confirmation through email notifications. </w:t>
      </w:r>
    </w:p>
    <w:p w14:paraId="16501E32" w14:textId="77777777" w:rsidR="003B1D39" w:rsidRPr="003B1D39" w:rsidRDefault="003B1D39" w:rsidP="003B1D39">
      <w:pPr>
        <w:jc w:val="both"/>
        <w:rPr>
          <w:rFonts w:ascii="Times New Roman" w:hAnsi="Times New Roman" w:cs="Times New Roman"/>
          <w:b/>
          <w:bCs/>
        </w:rPr>
      </w:pPr>
      <w:r w:rsidRPr="003B1D39">
        <w:rPr>
          <w:rFonts w:ascii="Times New Roman" w:hAnsi="Times New Roman" w:cs="Times New Roman"/>
          <w:b/>
          <w:bCs/>
        </w:rPr>
        <w:t>How</w:t>
      </w:r>
    </w:p>
    <w:p w14:paraId="1AA31A6A" w14:textId="77777777" w:rsidR="003B1D39" w:rsidRPr="003B1D39" w:rsidRDefault="003B1D39" w:rsidP="003B1D39">
      <w:pPr>
        <w:jc w:val="both"/>
        <w:rPr>
          <w:rFonts w:ascii="Times New Roman" w:hAnsi="Times New Roman" w:cs="Times New Roman"/>
          <w:b/>
          <w:bCs/>
        </w:rPr>
      </w:pPr>
      <w:r w:rsidRPr="003B1D39">
        <w:rPr>
          <w:rFonts w:ascii="Times New Roman" w:hAnsi="Times New Roman" w:cs="Times New Roman"/>
          <w:b/>
          <w:bCs/>
        </w:rPr>
        <w:t>Step 1 – Access the ServiceNow Instance</w:t>
      </w:r>
    </w:p>
    <w:p w14:paraId="7E391B76"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Log in to the organization's ServiceNow Personal Developer Instance (PDI) or designated ServiceNow environment.</w:t>
      </w:r>
    </w:p>
    <w:p w14:paraId="6FDF7E97"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Use the instance URL provided for the project.</w:t>
      </w:r>
    </w:p>
    <w:p w14:paraId="19C2780F" w14:textId="1A2413A7" w:rsidR="003B1D39" w:rsidRPr="003B1D39" w:rsidRDefault="003B1D39" w:rsidP="003B1D39">
      <w:pPr>
        <w:jc w:val="both"/>
        <w:rPr>
          <w:rFonts w:ascii="Times New Roman" w:hAnsi="Times New Roman" w:cs="Times New Roman"/>
        </w:rPr>
      </w:pPr>
      <w:r w:rsidRPr="003B1D39">
        <w:rPr>
          <w:rFonts w:ascii="Times New Roman" w:hAnsi="Times New Roman" w:cs="Times New Roman"/>
          <w:b/>
          <w:bCs/>
        </w:rPr>
        <w:t>Documentation note:</w:t>
      </w:r>
      <w:r w:rsidRPr="003B1D39">
        <w:rPr>
          <w:rFonts w:ascii="Times New Roman" w:hAnsi="Times New Roman" w:cs="Times New Roman"/>
        </w:rPr>
        <w:t xml:space="preserve"> Replace the actual instance domain with &lt;ServiceNow PDI URL&gt; in the final report.</w:t>
      </w:r>
    </w:p>
    <w:p w14:paraId="5484A719" w14:textId="77777777" w:rsidR="003B1D39" w:rsidRPr="003B1D39" w:rsidRDefault="003B1D39" w:rsidP="003B1D39">
      <w:pPr>
        <w:jc w:val="both"/>
        <w:rPr>
          <w:rFonts w:ascii="Times New Roman" w:hAnsi="Times New Roman" w:cs="Times New Roman"/>
          <w:b/>
          <w:bCs/>
        </w:rPr>
      </w:pPr>
      <w:r w:rsidRPr="003B1D39">
        <w:rPr>
          <w:rFonts w:ascii="Times New Roman" w:hAnsi="Times New Roman" w:cs="Times New Roman"/>
          <w:b/>
          <w:bCs/>
        </w:rPr>
        <w:t>Step 2 – Access the Service Portal</w:t>
      </w:r>
    </w:p>
    <w:p w14:paraId="000B4726"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Open the Service Portal by adding the /</w:t>
      </w:r>
      <w:proofErr w:type="spellStart"/>
      <w:r w:rsidRPr="003B1D39">
        <w:rPr>
          <w:rFonts w:ascii="Times New Roman" w:hAnsi="Times New Roman" w:cs="Times New Roman"/>
        </w:rPr>
        <w:t>sp</w:t>
      </w:r>
      <w:proofErr w:type="spellEnd"/>
      <w:r w:rsidRPr="003B1D39">
        <w:rPr>
          <w:rFonts w:ascii="Times New Roman" w:hAnsi="Times New Roman" w:cs="Times New Roman"/>
        </w:rPr>
        <w:t xml:space="preserve"> prefix/path to the ServiceNow instance URL.</w:t>
      </w:r>
    </w:p>
    <w:p w14:paraId="4BB520D8"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Example:</w:t>
      </w:r>
    </w:p>
    <w:p w14:paraId="7EB9E678"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&lt;ServiceNow PDI URL&gt;/</w:t>
      </w:r>
      <w:proofErr w:type="spellStart"/>
      <w:r w:rsidRPr="003B1D39">
        <w:rPr>
          <w:rFonts w:ascii="Times New Roman" w:hAnsi="Times New Roman" w:cs="Times New Roman"/>
        </w:rPr>
        <w:t>sp</w:t>
      </w:r>
      <w:proofErr w:type="spellEnd"/>
    </w:p>
    <w:p w14:paraId="3CCB7591"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The Service Portal provides the user-facing interface for accessing available services.</w:t>
      </w:r>
    </w:p>
    <w:p w14:paraId="1B28D673" w14:textId="296A2394" w:rsidR="003B1D39" w:rsidRDefault="003B1D39" w:rsidP="003B1D39">
      <w:pPr>
        <w:jc w:val="both"/>
        <w:rPr>
          <w:rFonts w:ascii="Times New Roman" w:hAnsi="Times New Roman" w:cs="Times New Roman"/>
          <w:b/>
          <w:bCs/>
        </w:rPr>
      </w:pPr>
      <w:r>
        <w:rPr>
          <w:noProof/>
        </w:rPr>
        <w:lastRenderedPageBreak/>
        <w:drawing>
          <wp:inline distT="0" distB="0" distL="0" distR="0" wp14:anchorId="2267F55D" wp14:editId="093CB4D3">
            <wp:extent cx="5728335" cy="2378075"/>
            <wp:effectExtent l="0" t="0" r="5715" b="3175"/>
            <wp:docPr id="17" name="Picture 17" descr="Screenshot 2026-09-05 160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9-05 160732"/>
                    <pic:cNvPicPr>
                      <a:picLocks noChangeAspect="1"/>
                    </pic:cNvPicPr>
                  </pic:nvPicPr>
                  <pic:blipFill>
                    <a:blip r:embed="rId5"/>
                    <a:stretch>
                      <a:fillRect/>
                    </a:stretch>
                  </pic:blipFill>
                  <pic:spPr>
                    <a:xfrm>
                      <a:off x="0" y="0"/>
                      <a:ext cx="5728335" cy="2378075"/>
                    </a:xfrm>
                    <a:prstGeom prst="rect">
                      <a:avLst/>
                    </a:prstGeom>
                  </pic:spPr>
                </pic:pic>
              </a:graphicData>
            </a:graphic>
          </wp:inline>
        </w:drawing>
      </w:r>
    </w:p>
    <w:p w14:paraId="2619FD3C" w14:textId="77777777" w:rsidR="003B1D39" w:rsidRPr="003B1D39" w:rsidRDefault="003B1D39" w:rsidP="003B1D39">
      <w:pPr>
        <w:jc w:val="both"/>
        <w:rPr>
          <w:rFonts w:ascii="Times New Roman" w:hAnsi="Times New Roman" w:cs="Times New Roman"/>
        </w:rPr>
      </w:pPr>
    </w:p>
    <w:p w14:paraId="08B7ADEE" w14:textId="77777777" w:rsidR="003B1D39" w:rsidRPr="003B1D39" w:rsidRDefault="003B1D39" w:rsidP="003B1D39">
      <w:pPr>
        <w:jc w:val="both"/>
        <w:rPr>
          <w:rFonts w:ascii="Times New Roman" w:hAnsi="Times New Roman" w:cs="Times New Roman"/>
          <w:b/>
          <w:bCs/>
        </w:rPr>
      </w:pPr>
      <w:r w:rsidRPr="003B1D39">
        <w:rPr>
          <w:rFonts w:ascii="Times New Roman" w:hAnsi="Times New Roman" w:cs="Times New Roman"/>
          <w:b/>
          <w:bCs/>
        </w:rPr>
        <w:t>Step 3 – Search for Network Requests</w:t>
      </w:r>
    </w:p>
    <w:p w14:paraId="09984720" w14:textId="77777777" w:rsidR="003B1D39" w:rsidRPr="003B1D39" w:rsidRDefault="003B1D39" w:rsidP="003B1D39">
      <w:pPr>
        <w:numPr>
          <w:ilvl w:val="0"/>
          <w:numId w:val="2"/>
        </w:numPr>
        <w:jc w:val="both"/>
        <w:rPr>
          <w:rFonts w:ascii="Times New Roman" w:hAnsi="Times New Roman" w:cs="Times New Roman"/>
        </w:rPr>
      </w:pPr>
      <w:r w:rsidRPr="003B1D39">
        <w:rPr>
          <w:rFonts w:ascii="Times New Roman" w:hAnsi="Times New Roman" w:cs="Times New Roman"/>
        </w:rPr>
        <w:t xml:space="preserve">Locate the Service Portal search option. </w:t>
      </w:r>
    </w:p>
    <w:p w14:paraId="31ED4AED" w14:textId="77777777" w:rsidR="003B1D39" w:rsidRPr="003B1D39" w:rsidRDefault="003B1D39" w:rsidP="003B1D39">
      <w:pPr>
        <w:numPr>
          <w:ilvl w:val="0"/>
          <w:numId w:val="2"/>
        </w:numPr>
        <w:jc w:val="both"/>
        <w:rPr>
          <w:rFonts w:ascii="Times New Roman" w:hAnsi="Times New Roman" w:cs="Times New Roman"/>
        </w:rPr>
      </w:pPr>
      <w:r w:rsidRPr="003B1D39">
        <w:rPr>
          <w:rFonts w:ascii="Times New Roman" w:hAnsi="Times New Roman" w:cs="Times New Roman"/>
        </w:rPr>
        <w:t>Search for:</w:t>
      </w:r>
    </w:p>
    <w:p w14:paraId="776037B1"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b/>
          <w:bCs/>
        </w:rPr>
        <w:t>Network Requests</w:t>
      </w:r>
    </w:p>
    <w:p w14:paraId="41457A16" w14:textId="77777777" w:rsidR="003B1D39" w:rsidRPr="003B1D39" w:rsidRDefault="003B1D39" w:rsidP="003B1D39">
      <w:pPr>
        <w:numPr>
          <w:ilvl w:val="0"/>
          <w:numId w:val="2"/>
        </w:numPr>
        <w:jc w:val="both"/>
        <w:rPr>
          <w:rFonts w:ascii="Times New Roman" w:hAnsi="Times New Roman" w:cs="Times New Roman"/>
        </w:rPr>
      </w:pPr>
      <w:r w:rsidRPr="003B1D39">
        <w:rPr>
          <w:rFonts w:ascii="Times New Roman" w:hAnsi="Times New Roman" w:cs="Times New Roman"/>
        </w:rPr>
        <w:t>Select the appropriate network request service/</w:t>
      </w:r>
      <w:proofErr w:type="spellStart"/>
      <w:r w:rsidRPr="003B1D39">
        <w:rPr>
          <w:rFonts w:ascii="Times New Roman" w:hAnsi="Times New Roman" w:cs="Times New Roman"/>
        </w:rPr>
        <w:t>catalog</w:t>
      </w:r>
      <w:proofErr w:type="spellEnd"/>
      <w:r w:rsidRPr="003B1D39">
        <w:rPr>
          <w:rFonts w:ascii="Times New Roman" w:hAnsi="Times New Roman" w:cs="Times New Roman"/>
        </w:rPr>
        <w:t xml:space="preserve"> item from the search results. </w:t>
      </w:r>
    </w:p>
    <w:p w14:paraId="3BA4E39A" w14:textId="77777777" w:rsidR="003B1D39" w:rsidRDefault="003B1D39" w:rsidP="003B1D39">
      <w:pPr>
        <w:jc w:val="both"/>
        <w:rPr>
          <w:rFonts w:ascii="Times New Roman" w:hAnsi="Times New Roman" w:cs="Times New Roman"/>
          <w:b/>
          <w:bCs/>
        </w:rPr>
      </w:pPr>
      <w:r>
        <w:rPr>
          <w:noProof/>
        </w:rPr>
        <w:drawing>
          <wp:inline distT="0" distB="0" distL="0" distR="0" wp14:anchorId="1CAFBD63" wp14:editId="1D014134">
            <wp:extent cx="5722620" cy="2063115"/>
            <wp:effectExtent l="0" t="0" r="0" b="0"/>
            <wp:docPr id="18" name="Picture 18" descr="Screenshot 2026-09-05 16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9-05 160754"/>
                    <pic:cNvPicPr>
                      <a:picLocks noChangeAspect="1"/>
                    </pic:cNvPicPr>
                  </pic:nvPicPr>
                  <pic:blipFill>
                    <a:blip r:embed="rId6"/>
                    <a:stretch>
                      <a:fillRect/>
                    </a:stretch>
                  </pic:blipFill>
                  <pic:spPr>
                    <a:xfrm>
                      <a:off x="0" y="0"/>
                      <a:ext cx="5722620" cy="2063115"/>
                    </a:xfrm>
                    <a:prstGeom prst="rect">
                      <a:avLst/>
                    </a:prstGeom>
                  </pic:spPr>
                </pic:pic>
              </a:graphicData>
            </a:graphic>
          </wp:inline>
        </w:drawing>
      </w:r>
    </w:p>
    <w:p w14:paraId="0A0ABC9B" w14:textId="1235F92D" w:rsidR="003B1D39" w:rsidRPr="003B1D39" w:rsidRDefault="003B1D39" w:rsidP="003B1D39">
      <w:pPr>
        <w:jc w:val="both"/>
        <w:rPr>
          <w:rFonts w:ascii="Times New Roman" w:hAnsi="Times New Roman" w:cs="Times New Roman"/>
          <w:b/>
          <w:bCs/>
        </w:rPr>
      </w:pPr>
      <w:r w:rsidRPr="003B1D39">
        <w:rPr>
          <w:rFonts w:ascii="Times New Roman" w:hAnsi="Times New Roman" w:cs="Times New Roman"/>
          <w:b/>
          <w:bCs/>
        </w:rPr>
        <w:t>Step 4 – Complete the Request Form</w:t>
      </w:r>
    </w:p>
    <w:p w14:paraId="58F230A4"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Open the Network Request form.</w:t>
      </w:r>
    </w:p>
    <w:p w14:paraId="5E40F578"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Enter the required information, including the configured requester, connection, payment, and address details.</w:t>
      </w:r>
    </w:p>
    <w:p w14:paraId="7D15DA07"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Depending on the configuration, requester information may be automatically populated after selecting the relevant user.</w:t>
      </w:r>
    </w:p>
    <w:p w14:paraId="4A5A2BCA"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Verify that:</w:t>
      </w:r>
    </w:p>
    <w:p w14:paraId="004EB7EF" w14:textId="77777777" w:rsidR="003B1D39" w:rsidRPr="003B1D39" w:rsidRDefault="003B1D39" w:rsidP="003B1D39">
      <w:pPr>
        <w:numPr>
          <w:ilvl w:val="0"/>
          <w:numId w:val="3"/>
        </w:numPr>
        <w:jc w:val="both"/>
        <w:rPr>
          <w:rFonts w:ascii="Times New Roman" w:hAnsi="Times New Roman" w:cs="Times New Roman"/>
        </w:rPr>
      </w:pPr>
      <w:r w:rsidRPr="003B1D39">
        <w:rPr>
          <w:rFonts w:ascii="Times New Roman" w:hAnsi="Times New Roman" w:cs="Times New Roman"/>
        </w:rPr>
        <w:t xml:space="preserve">Required fields are completed. </w:t>
      </w:r>
    </w:p>
    <w:p w14:paraId="66F2ED3D" w14:textId="77777777" w:rsidR="003B1D39" w:rsidRPr="003B1D39" w:rsidRDefault="003B1D39" w:rsidP="003B1D39">
      <w:pPr>
        <w:numPr>
          <w:ilvl w:val="0"/>
          <w:numId w:val="3"/>
        </w:numPr>
        <w:jc w:val="both"/>
        <w:rPr>
          <w:rFonts w:ascii="Times New Roman" w:hAnsi="Times New Roman" w:cs="Times New Roman"/>
        </w:rPr>
      </w:pPr>
      <w:r w:rsidRPr="003B1D39">
        <w:rPr>
          <w:rFonts w:ascii="Times New Roman" w:hAnsi="Times New Roman" w:cs="Times New Roman"/>
        </w:rPr>
        <w:lastRenderedPageBreak/>
        <w:t xml:space="preserve">Appropriate choices are selected. </w:t>
      </w:r>
    </w:p>
    <w:p w14:paraId="10843DD1" w14:textId="77777777" w:rsidR="003B1D39" w:rsidRPr="003B1D39" w:rsidRDefault="003B1D39" w:rsidP="003B1D39">
      <w:pPr>
        <w:numPr>
          <w:ilvl w:val="0"/>
          <w:numId w:val="3"/>
        </w:numPr>
        <w:jc w:val="both"/>
        <w:rPr>
          <w:rFonts w:ascii="Times New Roman" w:hAnsi="Times New Roman" w:cs="Times New Roman"/>
        </w:rPr>
      </w:pPr>
      <w:r w:rsidRPr="003B1D39">
        <w:rPr>
          <w:rFonts w:ascii="Times New Roman" w:hAnsi="Times New Roman" w:cs="Times New Roman"/>
        </w:rPr>
        <w:t xml:space="preserve">Automatically populated fields contain the correct information. </w:t>
      </w:r>
    </w:p>
    <w:p w14:paraId="3C443811" w14:textId="77777777" w:rsidR="003B1D39" w:rsidRPr="003B1D39" w:rsidRDefault="003B1D39" w:rsidP="003B1D39">
      <w:pPr>
        <w:numPr>
          <w:ilvl w:val="0"/>
          <w:numId w:val="3"/>
        </w:numPr>
        <w:jc w:val="both"/>
        <w:rPr>
          <w:rFonts w:ascii="Times New Roman" w:hAnsi="Times New Roman" w:cs="Times New Roman"/>
        </w:rPr>
      </w:pPr>
      <w:r w:rsidRPr="003B1D39">
        <w:rPr>
          <w:rFonts w:ascii="Times New Roman" w:hAnsi="Times New Roman" w:cs="Times New Roman"/>
        </w:rPr>
        <w:t xml:space="preserve">The entered information is accurate. </w:t>
      </w:r>
    </w:p>
    <w:p w14:paraId="2927143B" w14:textId="48481D8F" w:rsidR="003B1D39" w:rsidRPr="003B1D39" w:rsidRDefault="003B1D39" w:rsidP="003B1D39">
      <w:pPr>
        <w:jc w:val="both"/>
        <w:rPr>
          <w:rFonts w:ascii="Times New Roman" w:hAnsi="Times New Roman" w:cs="Times New Roman"/>
        </w:rPr>
      </w:pPr>
      <w:r>
        <w:rPr>
          <w:noProof/>
        </w:rPr>
        <w:drawing>
          <wp:inline distT="0" distB="0" distL="0" distR="0" wp14:anchorId="11A2CD0C" wp14:editId="2DA0ED86">
            <wp:extent cx="5726430" cy="2409190"/>
            <wp:effectExtent l="0" t="0" r="7620" b="0"/>
            <wp:docPr id="19" name="Picture 19" descr="Screenshot 2026-09-05 160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9-05 160808"/>
                    <pic:cNvPicPr>
                      <a:picLocks noChangeAspect="1"/>
                    </pic:cNvPicPr>
                  </pic:nvPicPr>
                  <pic:blipFill>
                    <a:blip r:embed="rId7"/>
                    <a:stretch>
                      <a:fillRect/>
                    </a:stretch>
                  </pic:blipFill>
                  <pic:spPr>
                    <a:xfrm>
                      <a:off x="0" y="0"/>
                      <a:ext cx="5726430" cy="2409190"/>
                    </a:xfrm>
                    <a:prstGeom prst="rect">
                      <a:avLst/>
                    </a:prstGeom>
                  </pic:spPr>
                </pic:pic>
              </a:graphicData>
            </a:graphic>
          </wp:inline>
        </w:drawing>
      </w:r>
    </w:p>
    <w:p w14:paraId="5B3FE7EF" w14:textId="77777777" w:rsidR="003B1D39" w:rsidRPr="003B1D39" w:rsidRDefault="003B1D39" w:rsidP="003B1D39">
      <w:pPr>
        <w:jc w:val="both"/>
        <w:rPr>
          <w:rFonts w:ascii="Times New Roman" w:hAnsi="Times New Roman" w:cs="Times New Roman"/>
          <w:b/>
          <w:bCs/>
        </w:rPr>
      </w:pPr>
      <w:r w:rsidRPr="003B1D39">
        <w:rPr>
          <w:rFonts w:ascii="Times New Roman" w:hAnsi="Times New Roman" w:cs="Times New Roman"/>
          <w:b/>
          <w:bCs/>
        </w:rPr>
        <w:t>Step 5 – Submit the Request</w:t>
      </w:r>
    </w:p>
    <w:p w14:paraId="3DB1A71F"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Click Submit after completing the required information.</w:t>
      </w:r>
    </w:p>
    <w:p w14:paraId="63652E4B"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ServiceNow processes the submission and generates a new request record.</w:t>
      </w:r>
    </w:p>
    <w:p w14:paraId="3BADF1E0"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The newly created request receives a unique request number, which can be used to track the request throughout its lifecycle.</w:t>
      </w:r>
    </w:p>
    <w:p w14:paraId="1B24F72B"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Screenshot Requirement</w:t>
      </w:r>
    </w:p>
    <w:p w14:paraId="49EEE51F" w14:textId="115F93CE" w:rsidR="003B1D39" w:rsidRPr="003B1D39" w:rsidRDefault="003B1D39" w:rsidP="003B1D39">
      <w:pPr>
        <w:jc w:val="both"/>
        <w:rPr>
          <w:rFonts w:ascii="Times New Roman" w:hAnsi="Times New Roman" w:cs="Times New Roman"/>
        </w:rPr>
      </w:pPr>
      <w:r>
        <w:rPr>
          <w:noProof/>
        </w:rPr>
        <w:drawing>
          <wp:inline distT="0" distB="0" distL="0" distR="0" wp14:anchorId="1AB5F63E" wp14:editId="6CC1F5A2">
            <wp:extent cx="5553075" cy="3609975"/>
            <wp:effectExtent l="0" t="0" r="9525" b="9525"/>
            <wp:docPr id="20" name="Picture 20" descr="Screenshot 2026-09-05 160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9-05 160648"/>
                    <pic:cNvPicPr>
                      <a:picLocks noChangeAspect="1"/>
                    </pic:cNvPicPr>
                  </pic:nvPicPr>
                  <pic:blipFill>
                    <a:blip r:embed="rId8"/>
                    <a:stretch>
                      <a:fillRect/>
                    </a:stretch>
                  </pic:blipFill>
                  <pic:spPr>
                    <a:xfrm>
                      <a:off x="0" y="0"/>
                      <a:ext cx="5553075" cy="3609975"/>
                    </a:xfrm>
                    <a:prstGeom prst="rect">
                      <a:avLst/>
                    </a:prstGeom>
                  </pic:spPr>
                </pic:pic>
              </a:graphicData>
            </a:graphic>
          </wp:inline>
        </w:drawing>
      </w:r>
    </w:p>
    <w:p w14:paraId="6CD8C3A8" w14:textId="77777777" w:rsidR="003B1D39" w:rsidRPr="003B1D39" w:rsidRDefault="003B1D39" w:rsidP="003B1D39">
      <w:pPr>
        <w:jc w:val="both"/>
        <w:rPr>
          <w:rFonts w:ascii="Times New Roman" w:hAnsi="Times New Roman" w:cs="Times New Roman"/>
          <w:b/>
          <w:bCs/>
        </w:rPr>
      </w:pPr>
      <w:r w:rsidRPr="003B1D39">
        <w:rPr>
          <w:rFonts w:ascii="Times New Roman" w:hAnsi="Times New Roman" w:cs="Times New Roman"/>
          <w:b/>
          <w:bCs/>
        </w:rPr>
        <w:lastRenderedPageBreak/>
        <w:t>Step 6 – Email Notification</w:t>
      </w:r>
    </w:p>
    <w:p w14:paraId="52D6E55D"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After submission, the configured notification mechanism sends an email to the appropriate recipient(s), depending on the notification configuration.</w:t>
      </w:r>
    </w:p>
    <w:p w14:paraId="1929F8D4"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The notification can provide information such as:</w:t>
      </w:r>
    </w:p>
    <w:p w14:paraId="7A3BA0E6" w14:textId="77777777" w:rsidR="003B1D39" w:rsidRPr="003B1D39" w:rsidRDefault="003B1D39" w:rsidP="003B1D39">
      <w:pPr>
        <w:numPr>
          <w:ilvl w:val="0"/>
          <w:numId w:val="4"/>
        </w:numPr>
        <w:jc w:val="both"/>
        <w:rPr>
          <w:rFonts w:ascii="Times New Roman" w:hAnsi="Times New Roman" w:cs="Times New Roman"/>
        </w:rPr>
      </w:pPr>
      <w:r w:rsidRPr="003B1D39">
        <w:rPr>
          <w:rFonts w:ascii="Times New Roman" w:hAnsi="Times New Roman" w:cs="Times New Roman"/>
        </w:rPr>
        <w:t xml:space="preserve">Request number </w:t>
      </w:r>
    </w:p>
    <w:p w14:paraId="5C98871F" w14:textId="77777777" w:rsidR="003B1D39" w:rsidRPr="003B1D39" w:rsidRDefault="003B1D39" w:rsidP="003B1D39">
      <w:pPr>
        <w:numPr>
          <w:ilvl w:val="0"/>
          <w:numId w:val="4"/>
        </w:numPr>
        <w:jc w:val="both"/>
        <w:rPr>
          <w:rFonts w:ascii="Times New Roman" w:hAnsi="Times New Roman" w:cs="Times New Roman"/>
        </w:rPr>
      </w:pPr>
      <w:r w:rsidRPr="003B1D39">
        <w:rPr>
          <w:rFonts w:ascii="Times New Roman" w:hAnsi="Times New Roman" w:cs="Times New Roman"/>
        </w:rPr>
        <w:t xml:space="preserve">Request status </w:t>
      </w:r>
    </w:p>
    <w:p w14:paraId="62849BEF" w14:textId="77777777" w:rsidR="003B1D39" w:rsidRPr="003B1D39" w:rsidRDefault="003B1D39" w:rsidP="003B1D39">
      <w:pPr>
        <w:numPr>
          <w:ilvl w:val="0"/>
          <w:numId w:val="4"/>
        </w:numPr>
        <w:jc w:val="both"/>
        <w:rPr>
          <w:rFonts w:ascii="Times New Roman" w:hAnsi="Times New Roman" w:cs="Times New Roman"/>
        </w:rPr>
      </w:pPr>
      <w:r w:rsidRPr="003B1D39">
        <w:rPr>
          <w:rFonts w:ascii="Times New Roman" w:hAnsi="Times New Roman" w:cs="Times New Roman"/>
        </w:rPr>
        <w:t xml:space="preserve">Request details </w:t>
      </w:r>
    </w:p>
    <w:p w14:paraId="145EFA57" w14:textId="77777777" w:rsidR="003B1D39" w:rsidRPr="003B1D39" w:rsidRDefault="003B1D39" w:rsidP="003B1D39">
      <w:pPr>
        <w:numPr>
          <w:ilvl w:val="0"/>
          <w:numId w:val="4"/>
        </w:numPr>
        <w:jc w:val="both"/>
        <w:rPr>
          <w:rFonts w:ascii="Times New Roman" w:hAnsi="Times New Roman" w:cs="Times New Roman"/>
        </w:rPr>
      </w:pPr>
      <w:r w:rsidRPr="003B1D39">
        <w:rPr>
          <w:rFonts w:ascii="Times New Roman" w:hAnsi="Times New Roman" w:cs="Times New Roman"/>
        </w:rPr>
        <w:t xml:space="preserve">Submission confirmation </w:t>
      </w:r>
    </w:p>
    <w:p w14:paraId="4346B521" w14:textId="75A398B2" w:rsidR="003B1D39" w:rsidRPr="003B1D39" w:rsidRDefault="003B1D39" w:rsidP="003B1D39">
      <w:pPr>
        <w:jc w:val="both"/>
        <w:rPr>
          <w:rFonts w:ascii="Times New Roman" w:hAnsi="Times New Roman" w:cs="Times New Roman"/>
        </w:rPr>
      </w:pPr>
      <w:r>
        <w:rPr>
          <w:noProof/>
        </w:rPr>
        <w:drawing>
          <wp:inline distT="0" distB="0" distL="0" distR="0" wp14:anchorId="2025CF84" wp14:editId="6596AF53">
            <wp:extent cx="5730240" cy="2599055"/>
            <wp:effectExtent l="0" t="0" r="3810" b="0"/>
            <wp:docPr id="21" name="Picture 21" descr="Screenshot 2026-09-05 160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9-05 160712"/>
                    <pic:cNvPicPr>
                      <a:picLocks noChangeAspect="1"/>
                    </pic:cNvPicPr>
                  </pic:nvPicPr>
                  <pic:blipFill>
                    <a:blip r:embed="rId9"/>
                    <a:stretch>
                      <a:fillRect/>
                    </a:stretch>
                  </pic:blipFill>
                  <pic:spPr>
                    <a:xfrm>
                      <a:off x="0" y="0"/>
                      <a:ext cx="5730240" cy="2599055"/>
                    </a:xfrm>
                    <a:prstGeom prst="rect">
                      <a:avLst/>
                    </a:prstGeom>
                  </pic:spPr>
                </pic:pic>
              </a:graphicData>
            </a:graphic>
          </wp:inline>
        </w:drawing>
      </w:r>
    </w:p>
    <w:p w14:paraId="11B8BB2B" w14:textId="77777777" w:rsidR="003B1D39" w:rsidRPr="003B1D39" w:rsidRDefault="003B1D39" w:rsidP="003B1D39">
      <w:pPr>
        <w:jc w:val="both"/>
        <w:rPr>
          <w:rFonts w:ascii="Times New Roman" w:hAnsi="Times New Roman" w:cs="Times New Roman"/>
          <w:b/>
          <w:bCs/>
        </w:rPr>
      </w:pPr>
      <w:r w:rsidRPr="003B1D39">
        <w:rPr>
          <w:rFonts w:ascii="Times New Roman" w:hAnsi="Times New Roman" w:cs="Times New Roman"/>
          <w:b/>
          <w:bCs/>
        </w:rPr>
        <w:t>Outcome</w:t>
      </w:r>
    </w:p>
    <w:p w14:paraId="76F12B79"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The Navigation Flow provides a straightforward end-user journey for submitting a network service request through the ServiceNow Service Portal.</w:t>
      </w:r>
    </w:p>
    <w:p w14:paraId="1D1DAC68"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The completed flow ensures that:</w:t>
      </w:r>
    </w:p>
    <w:p w14:paraId="166BD78B"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b/>
          <w:bCs/>
        </w:rPr>
        <w:t>User → Service Portal → Network Request → Form Submission → Request Number → Email Notification</w:t>
      </w:r>
    </w:p>
    <w:p w14:paraId="4238A718"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This provides a standardized, traceable, and user-friendly request submission experience.</w:t>
      </w:r>
    </w:p>
    <w:p w14:paraId="126F1505" w14:textId="77777777" w:rsidR="003B1D39" w:rsidRPr="003B1D39" w:rsidRDefault="003B1D39" w:rsidP="003B1D39">
      <w:pPr>
        <w:jc w:val="both"/>
        <w:rPr>
          <w:rFonts w:ascii="Times New Roman" w:hAnsi="Times New Roman" w:cs="Times New Roman"/>
          <w:b/>
          <w:bCs/>
        </w:rPr>
      </w:pPr>
      <w:r w:rsidRPr="003B1D39">
        <w:rPr>
          <w:rFonts w:ascii="Times New Roman" w:hAnsi="Times New Roman" w:cs="Times New Roman"/>
          <w:b/>
          <w:bCs/>
        </w:rPr>
        <w:t>Replicability Note</w:t>
      </w:r>
    </w:p>
    <w:p w14:paraId="4A86175D" w14:textId="77777777" w:rsidR="003B1D39" w:rsidRPr="003B1D39" w:rsidRDefault="003B1D39" w:rsidP="003B1D39">
      <w:pPr>
        <w:jc w:val="both"/>
        <w:rPr>
          <w:rFonts w:ascii="Times New Roman" w:hAnsi="Times New Roman" w:cs="Times New Roman"/>
        </w:rPr>
      </w:pPr>
      <w:r w:rsidRPr="003B1D39">
        <w:rPr>
          <w:rFonts w:ascii="Times New Roman" w:hAnsi="Times New Roman" w:cs="Times New Roman"/>
        </w:rPr>
        <w:t xml:space="preserve">To reproduce this flow, the user must have access to the configured ServiceNow instance and appropriate permissions to access the Service Portal and Network Request </w:t>
      </w:r>
      <w:proofErr w:type="spellStart"/>
      <w:r w:rsidRPr="003B1D39">
        <w:rPr>
          <w:rFonts w:ascii="Times New Roman" w:hAnsi="Times New Roman" w:cs="Times New Roman"/>
        </w:rPr>
        <w:t>catalog</w:t>
      </w:r>
      <w:proofErr w:type="spellEnd"/>
      <w:r w:rsidRPr="003B1D39">
        <w:rPr>
          <w:rFonts w:ascii="Times New Roman" w:hAnsi="Times New Roman" w:cs="Times New Roman"/>
        </w:rPr>
        <w:t xml:space="preserve"> item. The exact portal URL and available services may vary between ServiceNow instances.</w:t>
      </w:r>
    </w:p>
    <w:p w14:paraId="775DCEE4" w14:textId="77777777" w:rsidR="00EE3C0F" w:rsidRPr="003B1D39" w:rsidRDefault="00EE3C0F" w:rsidP="003B1D39">
      <w:pPr>
        <w:jc w:val="both"/>
        <w:rPr>
          <w:rFonts w:ascii="Times New Roman" w:hAnsi="Times New Roman" w:cs="Times New Roman"/>
        </w:rPr>
      </w:pPr>
    </w:p>
    <w:sectPr w:rsidR="00EE3C0F" w:rsidRPr="003B1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03AEF"/>
    <w:multiLevelType w:val="multilevel"/>
    <w:tmpl w:val="438E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686EE9"/>
    <w:multiLevelType w:val="multilevel"/>
    <w:tmpl w:val="5EF4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631857"/>
    <w:multiLevelType w:val="multilevel"/>
    <w:tmpl w:val="FC36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FF6318"/>
    <w:multiLevelType w:val="multilevel"/>
    <w:tmpl w:val="A4E0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674862">
    <w:abstractNumId w:val="1"/>
  </w:num>
  <w:num w:numId="2" w16cid:durableId="496115691">
    <w:abstractNumId w:val="2"/>
  </w:num>
  <w:num w:numId="3" w16cid:durableId="1945771062">
    <w:abstractNumId w:val="0"/>
  </w:num>
  <w:num w:numId="4" w16cid:durableId="84036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777"/>
    <w:rsid w:val="003B1D39"/>
    <w:rsid w:val="005E6C76"/>
    <w:rsid w:val="008D5EB5"/>
    <w:rsid w:val="009F7EB7"/>
    <w:rsid w:val="00D62777"/>
    <w:rsid w:val="00EE3C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E1568"/>
  <w15:chartTrackingRefBased/>
  <w15:docId w15:val="{0643DB25-09B9-4BFA-8CE8-6D1DC806F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777"/>
    <w:rPr>
      <w:rFonts w:eastAsiaTheme="majorEastAsia" w:cstheme="majorBidi"/>
      <w:color w:val="272727" w:themeColor="text1" w:themeTint="D8"/>
    </w:rPr>
  </w:style>
  <w:style w:type="paragraph" w:styleId="Title">
    <w:name w:val="Title"/>
    <w:basedOn w:val="Normal"/>
    <w:next w:val="Normal"/>
    <w:link w:val="TitleChar"/>
    <w:uiPriority w:val="10"/>
    <w:qFormat/>
    <w:rsid w:val="00D6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777"/>
    <w:pPr>
      <w:spacing w:before="160"/>
      <w:jc w:val="center"/>
    </w:pPr>
    <w:rPr>
      <w:i/>
      <w:iCs/>
      <w:color w:val="404040" w:themeColor="text1" w:themeTint="BF"/>
    </w:rPr>
  </w:style>
  <w:style w:type="character" w:customStyle="1" w:styleId="QuoteChar">
    <w:name w:val="Quote Char"/>
    <w:basedOn w:val="DefaultParagraphFont"/>
    <w:link w:val="Quote"/>
    <w:uiPriority w:val="29"/>
    <w:rsid w:val="00D62777"/>
    <w:rPr>
      <w:i/>
      <w:iCs/>
      <w:color w:val="404040" w:themeColor="text1" w:themeTint="BF"/>
    </w:rPr>
  </w:style>
  <w:style w:type="paragraph" w:styleId="ListParagraph">
    <w:name w:val="List Paragraph"/>
    <w:basedOn w:val="Normal"/>
    <w:uiPriority w:val="34"/>
    <w:qFormat/>
    <w:rsid w:val="00D62777"/>
    <w:pPr>
      <w:ind w:left="720"/>
      <w:contextualSpacing/>
    </w:pPr>
  </w:style>
  <w:style w:type="character" w:styleId="IntenseEmphasis">
    <w:name w:val="Intense Emphasis"/>
    <w:basedOn w:val="DefaultParagraphFont"/>
    <w:uiPriority w:val="21"/>
    <w:qFormat/>
    <w:rsid w:val="00D62777"/>
    <w:rPr>
      <w:i/>
      <w:iCs/>
      <w:color w:val="0F4761" w:themeColor="accent1" w:themeShade="BF"/>
    </w:rPr>
  </w:style>
  <w:style w:type="paragraph" w:styleId="IntenseQuote">
    <w:name w:val="Intense Quote"/>
    <w:basedOn w:val="Normal"/>
    <w:next w:val="Normal"/>
    <w:link w:val="IntenseQuoteChar"/>
    <w:uiPriority w:val="30"/>
    <w:qFormat/>
    <w:rsid w:val="00D6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777"/>
    <w:rPr>
      <w:i/>
      <w:iCs/>
      <w:color w:val="0F4761" w:themeColor="accent1" w:themeShade="BF"/>
    </w:rPr>
  </w:style>
  <w:style w:type="character" w:styleId="IntenseReference">
    <w:name w:val="Intense Reference"/>
    <w:basedOn w:val="DefaultParagraphFont"/>
    <w:uiPriority w:val="32"/>
    <w:qFormat/>
    <w:rsid w:val="00D627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8436848">
      <w:bodyDiv w:val="1"/>
      <w:marLeft w:val="0"/>
      <w:marRight w:val="0"/>
      <w:marTop w:val="0"/>
      <w:marBottom w:val="0"/>
      <w:divBdr>
        <w:top w:val="none" w:sz="0" w:space="0" w:color="auto"/>
        <w:left w:val="none" w:sz="0" w:space="0" w:color="auto"/>
        <w:bottom w:val="none" w:sz="0" w:space="0" w:color="auto"/>
        <w:right w:val="none" w:sz="0" w:space="0" w:color="auto"/>
      </w:divBdr>
      <w:divsChild>
        <w:div w:id="297150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966280">
          <w:marLeft w:val="0"/>
          <w:marRight w:val="0"/>
          <w:marTop w:val="0"/>
          <w:marBottom w:val="0"/>
          <w:divBdr>
            <w:top w:val="none" w:sz="0" w:space="0" w:color="auto"/>
            <w:left w:val="none" w:sz="0" w:space="0" w:color="auto"/>
            <w:bottom w:val="none" w:sz="0" w:space="0" w:color="auto"/>
            <w:right w:val="none" w:sz="0" w:space="0" w:color="auto"/>
          </w:divBdr>
          <w:divsChild>
            <w:div w:id="1947347243">
              <w:marLeft w:val="0"/>
              <w:marRight w:val="0"/>
              <w:marTop w:val="0"/>
              <w:marBottom w:val="0"/>
              <w:divBdr>
                <w:top w:val="none" w:sz="0" w:space="0" w:color="auto"/>
                <w:left w:val="none" w:sz="0" w:space="0" w:color="auto"/>
                <w:bottom w:val="none" w:sz="0" w:space="0" w:color="auto"/>
                <w:right w:val="none" w:sz="0" w:space="0" w:color="auto"/>
              </w:divBdr>
              <w:divsChild>
                <w:div w:id="1650472760">
                  <w:marLeft w:val="0"/>
                  <w:marRight w:val="0"/>
                  <w:marTop w:val="0"/>
                  <w:marBottom w:val="0"/>
                  <w:divBdr>
                    <w:top w:val="none" w:sz="0" w:space="0" w:color="auto"/>
                    <w:left w:val="none" w:sz="0" w:space="0" w:color="auto"/>
                    <w:bottom w:val="none" w:sz="0" w:space="0" w:color="auto"/>
                    <w:right w:val="none" w:sz="0" w:space="0" w:color="auto"/>
                  </w:divBdr>
                  <w:divsChild>
                    <w:div w:id="1711416618">
                      <w:marLeft w:val="0"/>
                      <w:marRight w:val="0"/>
                      <w:marTop w:val="0"/>
                      <w:marBottom w:val="0"/>
                      <w:divBdr>
                        <w:top w:val="none" w:sz="0" w:space="0" w:color="auto"/>
                        <w:left w:val="none" w:sz="0" w:space="0" w:color="auto"/>
                        <w:bottom w:val="none" w:sz="0" w:space="0" w:color="auto"/>
                        <w:right w:val="none" w:sz="0" w:space="0" w:color="auto"/>
                      </w:divBdr>
                      <w:divsChild>
                        <w:div w:id="628626713">
                          <w:marLeft w:val="0"/>
                          <w:marRight w:val="0"/>
                          <w:marTop w:val="0"/>
                          <w:marBottom w:val="0"/>
                          <w:divBdr>
                            <w:top w:val="none" w:sz="0" w:space="0" w:color="auto"/>
                            <w:left w:val="none" w:sz="0" w:space="0" w:color="auto"/>
                            <w:bottom w:val="none" w:sz="0" w:space="0" w:color="auto"/>
                            <w:right w:val="none" w:sz="0" w:space="0" w:color="auto"/>
                          </w:divBdr>
                          <w:divsChild>
                            <w:div w:id="683479679">
                              <w:marLeft w:val="0"/>
                              <w:marRight w:val="0"/>
                              <w:marTop w:val="0"/>
                              <w:marBottom w:val="0"/>
                              <w:divBdr>
                                <w:top w:val="none" w:sz="0" w:space="0" w:color="auto"/>
                                <w:left w:val="none" w:sz="0" w:space="0" w:color="auto"/>
                                <w:bottom w:val="none" w:sz="0" w:space="0" w:color="auto"/>
                                <w:right w:val="none" w:sz="0" w:space="0" w:color="auto"/>
                              </w:divBdr>
                              <w:divsChild>
                                <w:div w:id="1774200555">
                                  <w:marLeft w:val="0"/>
                                  <w:marRight w:val="0"/>
                                  <w:marTop w:val="0"/>
                                  <w:marBottom w:val="0"/>
                                  <w:divBdr>
                                    <w:top w:val="none" w:sz="0" w:space="0" w:color="auto"/>
                                    <w:left w:val="none" w:sz="0" w:space="0" w:color="auto"/>
                                    <w:bottom w:val="none" w:sz="0" w:space="0" w:color="auto"/>
                                    <w:right w:val="none" w:sz="0" w:space="0" w:color="auto"/>
                                  </w:divBdr>
                                  <w:divsChild>
                                    <w:div w:id="1466510622">
                                      <w:marLeft w:val="0"/>
                                      <w:marRight w:val="0"/>
                                      <w:marTop w:val="0"/>
                                      <w:marBottom w:val="0"/>
                                      <w:divBdr>
                                        <w:top w:val="none" w:sz="0" w:space="0" w:color="auto"/>
                                        <w:left w:val="none" w:sz="0" w:space="0" w:color="auto"/>
                                        <w:bottom w:val="none" w:sz="0" w:space="0" w:color="auto"/>
                                        <w:right w:val="none" w:sz="0" w:space="0" w:color="auto"/>
                                      </w:divBdr>
                                      <w:divsChild>
                                        <w:div w:id="1109202764">
                                          <w:marLeft w:val="0"/>
                                          <w:marRight w:val="0"/>
                                          <w:marTop w:val="0"/>
                                          <w:marBottom w:val="0"/>
                                          <w:divBdr>
                                            <w:top w:val="none" w:sz="0" w:space="0" w:color="auto"/>
                                            <w:left w:val="none" w:sz="0" w:space="0" w:color="auto"/>
                                            <w:bottom w:val="none" w:sz="0" w:space="0" w:color="auto"/>
                                            <w:right w:val="none" w:sz="0" w:space="0" w:color="auto"/>
                                          </w:divBdr>
                                          <w:divsChild>
                                            <w:div w:id="96173096">
                                              <w:marLeft w:val="0"/>
                                              <w:marRight w:val="0"/>
                                              <w:marTop w:val="0"/>
                                              <w:marBottom w:val="0"/>
                                              <w:divBdr>
                                                <w:top w:val="none" w:sz="0" w:space="0" w:color="auto"/>
                                                <w:left w:val="none" w:sz="0" w:space="0" w:color="auto"/>
                                                <w:bottom w:val="none" w:sz="0" w:space="0" w:color="auto"/>
                                                <w:right w:val="none" w:sz="0" w:space="0" w:color="auto"/>
                                              </w:divBdr>
                                              <w:divsChild>
                                                <w:div w:id="1134130821">
                                                  <w:marLeft w:val="0"/>
                                                  <w:marRight w:val="0"/>
                                                  <w:marTop w:val="0"/>
                                                  <w:marBottom w:val="0"/>
                                                  <w:divBdr>
                                                    <w:top w:val="none" w:sz="0" w:space="0" w:color="auto"/>
                                                    <w:left w:val="none" w:sz="0" w:space="0" w:color="auto"/>
                                                    <w:bottom w:val="none" w:sz="0" w:space="0" w:color="auto"/>
                                                    <w:right w:val="none" w:sz="0" w:space="0" w:color="auto"/>
                                                  </w:divBdr>
                                                  <w:divsChild>
                                                    <w:div w:id="651451086">
                                                      <w:marLeft w:val="0"/>
                                                      <w:marRight w:val="0"/>
                                                      <w:marTop w:val="0"/>
                                                      <w:marBottom w:val="0"/>
                                                      <w:divBdr>
                                                        <w:top w:val="none" w:sz="0" w:space="0" w:color="auto"/>
                                                        <w:left w:val="none" w:sz="0" w:space="0" w:color="auto"/>
                                                        <w:bottom w:val="none" w:sz="0" w:space="0" w:color="auto"/>
                                                        <w:right w:val="none" w:sz="0" w:space="0" w:color="auto"/>
                                                      </w:divBdr>
                                                      <w:divsChild>
                                                        <w:div w:id="7695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393833">
          <w:blockQuote w:val="1"/>
          <w:marLeft w:val="720"/>
          <w:marRight w:val="720"/>
          <w:marTop w:val="100"/>
          <w:marBottom w:val="100"/>
          <w:divBdr>
            <w:top w:val="none" w:sz="0" w:space="0" w:color="auto"/>
            <w:left w:val="none" w:sz="0" w:space="0" w:color="auto"/>
            <w:bottom w:val="none" w:sz="0" w:space="0" w:color="auto"/>
            <w:right w:val="none" w:sz="0" w:space="0" w:color="auto"/>
          </w:divBdr>
        </w:div>
        <w:div w:id="523330161">
          <w:blockQuote w:val="1"/>
          <w:marLeft w:val="720"/>
          <w:marRight w:val="720"/>
          <w:marTop w:val="100"/>
          <w:marBottom w:val="100"/>
          <w:divBdr>
            <w:top w:val="none" w:sz="0" w:space="0" w:color="auto"/>
            <w:left w:val="none" w:sz="0" w:space="0" w:color="auto"/>
            <w:bottom w:val="none" w:sz="0" w:space="0" w:color="auto"/>
            <w:right w:val="none" w:sz="0" w:space="0" w:color="auto"/>
          </w:divBdr>
        </w:div>
        <w:div w:id="222252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37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917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483033">
          <w:marLeft w:val="0"/>
          <w:marRight w:val="0"/>
          <w:marTop w:val="0"/>
          <w:marBottom w:val="0"/>
          <w:divBdr>
            <w:top w:val="none" w:sz="0" w:space="0" w:color="auto"/>
            <w:left w:val="none" w:sz="0" w:space="0" w:color="auto"/>
            <w:bottom w:val="none" w:sz="0" w:space="0" w:color="auto"/>
            <w:right w:val="none" w:sz="0" w:space="0" w:color="auto"/>
          </w:divBdr>
          <w:divsChild>
            <w:div w:id="201670686">
              <w:marLeft w:val="0"/>
              <w:marRight w:val="0"/>
              <w:marTop w:val="0"/>
              <w:marBottom w:val="0"/>
              <w:divBdr>
                <w:top w:val="none" w:sz="0" w:space="0" w:color="auto"/>
                <w:left w:val="none" w:sz="0" w:space="0" w:color="auto"/>
                <w:bottom w:val="none" w:sz="0" w:space="0" w:color="auto"/>
                <w:right w:val="none" w:sz="0" w:space="0" w:color="auto"/>
              </w:divBdr>
              <w:divsChild>
                <w:div w:id="1456170672">
                  <w:marLeft w:val="0"/>
                  <w:marRight w:val="0"/>
                  <w:marTop w:val="0"/>
                  <w:marBottom w:val="0"/>
                  <w:divBdr>
                    <w:top w:val="none" w:sz="0" w:space="0" w:color="auto"/>
                    <w:left w:val="none" w:sz="0" w:space="0" w:color="auto"/>
                    <w:bottom w:val="none" w:sz="0" w:space="0" w:color="auto"/>
                    <w:right w:val="none" w:sz="0" w:space="0" w:color="auto"/>
                  </w:divBdr>
                  <w:divsChild>
                    <w:div w:id="1008366279">
                      <w:marLeft w:val="0"/>
                      <w:marRight w:val="0"/>
                      <w:marTop w:val="0"/>
                      <w:marBottom w:val="0"/>
                      <w:divBdr>
                        <w:top w:val="none" w:sz="0" w:space="0" w:color="auto"/>
                        <w:left w:val="none" w:sz="0" w:space="0" w:color="auto"/>
                        <w:bottom w:val="none" w:sz="0" w:space="0" w:color="auto"/>
                        <w:right w:val="none" w:sz="0" w:space="0" w:color="auto"/>
                      </w:divBdr>
                      <w:divsChild>
                        <w:div w:id="806775637">
                          <w:marLeft w:val="0"/>
                          <w:marRight w:val="0"/>
                          <w:marTop w:val="0"/>
                          <w:marBottom w:val="0"/>
                          <w:divBdr>
                            <w:top w:val="none" w:sz="0" w:space="0" w:color="auto"/>
                            <w:left w:val="none" w:sz="0" w:space="0" w:color="auto"/>
                            <w:bottom w:val="none" w:sz="0" w:space="0" w:color="auto"/>
                            <w:right w:val="none" w:sz="0" w:space="0" w:color="auto"/>
                          </w:divBdr>
                          <w:divsChild>
                            <w:div w:id="393547344">
                              <w:marLeft w:val="0"/>
                              <w:marRight w:val="0"/>
                              <w:marTop w:val="0"/>
                              <w:marBottom w:val="0"/>
                              <w:divBdr>
                                <w:top w:val="none" w:sz="0" w:space="0" w:color="auto"/>
                                <w:left w:val="none" w:sz="0" w:space="0" w:color="auto"/>
                                <w:bottom w:val="none" w:sz="0" w:space="0" w:color="auto"/>
                                <w:right w:val="none" w:sz="0" w:space="0" w:color="auto"/>
                              </w:divBdr>
                              <w:divsChild>
                                <w:div w:id="96338281">
                                  <w:marLeft w:val="0"/>
                                  <w:marRight w:val="0"/>
                                  <w:marTop w:val="0"/>
                                  <w:marBottom w:val="0"/>
                                  <w:divBdr>
                                    <w:top w:val="none" w:sz="0" w:space="0" w:color="auto"/>
                                    <w:left w:val="none" w:sz="0" w:space="0" w:color="auto"/>
                                    <w:bottom w:val="none" w:sz="0" w:space="0" w:color="auto"/>
                                    <w:right w:val="none" w:sz="0" w:space="0" w:color="auto"/>
                                  </w:divBdr>
                                  <w:divsChild>
                                    <w:div w:id="1641769184">
                                      <w:marLeft w:val="0"/>
                                      <w:marRight w:val="0"/>
                                      <w:marTop w:val="0"/>
                                      <w:marBottom w:val="0"/>
                                      <w:divBdr>
                                        <w:top w:val="none" w:sz="0" w:space="0" w:color="auto"/>
                                        <w:left w:val="none" w:sz="0" w:space="0" w:color="auto"/>
                                        <w:bottom w:val="none" w:sz="0" w:space="0" w:color="auto"/>
                                        <w:right w:val="none" w:sz="0" w:space="0" w:color="auto"/>
                                      </w:divBdr>
                                      <w:divsChild>
                                        <w:div w:id="504319197">
                                          <w:marLeft w:val="0"/>
                                          <w:marRight w:val="0"/>
                                          <w:marTop w:val="0"/>
                                          <w:marBottom w:val="0"/>
                                          <w:divBdr>
                                            <w:top w:val="none" w:sz="0" w:space="0" w:color="auto"/>
                                            <w:left w:val="none" w:sz="0" w:space="0" w:color="auto"/>
                                            <w:bottom w:val="none" w:sz="0" w:space="0" w:color="auto"/>
                                            <w:right w:val="none" w:sz="0" w:space="0" w:color="auto"/>
                                          </w:divBdr>
                                          <w:divsChild>
                                            <w:div w:id="1598899592">
                                              <w:marLeft w:val="0"/>
                                              <w:marRight w:val="0"/>
                                              <w:marTop w:val="0"/>
                                              <w:marBottom w:val="0"/>
                                              <w:divBdr>
                                                <w:top w:val="none" w:sz="0" w:space="0" w:color="auto"/>
                                                <w:left w:val="none" w:sz="0" w:space="0" w:color="auto"/>
                                                <w:bottom w:val="none" w:sz="0" w:space="0" w:color="auto"/>
                                                <w:right w:val="none" w:sz="0" w:space="0" w:color="auto"/>
                                              </w:divBdr>
                                              <w:divsChild>
                                                <w:div w:id="472722030">
                                                  <w:marLeft w:val="0"/>
                                                  <w:marRight w:val="0"/>
                                                  <w:marTop w:val="0"/>
                                                  <w:marBottom w:val="0"/>
                                                  <w:divBdr>
                                                    <w:top w:val="none" w:sz="0" w:space="0" w:color="auto"/>
                                                    <w:left w:val="none" w:sz="0" w:space="0" w:color="auto"/>
                                                    <w:bottom w:val="none" w:sz="0" w:space="0" w:color="auto"/>
                                                    <w:right w:val="none" w:sz="0" w:space="0" w:color="auto"/>
                                                  </w:divBdr>
                                                  <w:divsChild>
                                                    <w:div w:id="977612771">
                                                      <w:marLeft w:val="0"/>
                                                      <w:marRight w:val="0"/>
                                                      <w:marTop w:val="0"/>
                                                      <w:marBottom w:val="0"/>
                                                      <w:divBdr>
                                                        <w:top w:val="none" w:sz="0" w:space="0" w:color="auto"/>
                                                        <w:left w:val="none" w:sz="0" w:space="0" w:color="auto"/>
                                                        <w:bottom w:val="none" w:sz="0" w:space="0" w:color="auto"/>
                                                        <w:right w:val="none" w:sz="0" w:space="0" w:color="auto"/>
                                                      </w:divBdr>
                                                      <w:divsChild>
                                                        <w:div w:id="2969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321581">
          <w:blockQuote w:val="1"/>
          <w:marLeft w:val="720"/>
          <w:marRight w:val="720"/>
          <w:marTop w:val="100"/>
          <w:marBottom w:val="100"/>
          <w:divBdr>
            <w:top w:val="none" w:sz="0" w:space="0" w:color="auto"/>
            <w:left w:val="none" w:sz="0" w:space="0" w:color="auto"/>
            <w:bottom w:val="none" w:sz="0" w:space="0" w:color="auto"/>
            <w:right w:val="none" w:sz="0" w:space="0" w:color="auto"/>
          </w:divBdr>
        </w:div>
        <w:div w:id="5717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881247">
      <w:bodyDiv w:val="1"/>
      <w:marLeft w:val="0"/>
      <w:marRight w:val="0"/>
      <w:marTop w:val="0"/>
      <w:marBottom w:val="0"/>
      <w:divBdr>
        <w:top w:val="none" w:sz="0" w:space="0" w:color="auto"/>
        <w:left w:val="none" w:sz="0" w:space="0" w:color="auto"/>
        <w:bottom w:val="none" w:sz="0" w:space="0" w:color="auto"/>
        <w:right w:val="none" w:sz="0" w:space="0" w:color="auto"/>
      </w:divBdr>
      <w:divsChild>
        <w:div w:id="1371151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987210">
          <w:marLeft w:val="0"/>
          <w:marRight w:val="0"/>
          <w:marTop w:val="0"/>
          <w:marBottom w:val="0"/>
          <w:divBdr>
            <w:top w:val="none" w:sz="0" w:space="0" w:color="auto"/>
            <w:left w:val="none" w:sz="0" w:space="0" w:color="auto"/>
            <w:bottom w:val="none" w:sz="0" w:space="0" w:color="auto"/>
            <w:right w:val="none" w:sz="0" w:space="0" w:color="auto"/>
          </w:divBdr>
          <w:divsChild>
            <w:div w:id="1510025111">
              <w:marLeft w:val="0"/>
              <w:marRight w:val="0"/>
              <w:marTop w:val="0"/>
              <w:marBottom w:val="0"/>
              <w:divBdr>
                <w:top w:val="none" w:sz="0" w:space="0" w:color="auto"/>
                <w:left w:val="none" w:sz="0" w:space="0" w:color="auto"/>
                <w:bottom w:val="none" w:sz="0" w:space="0" w:color="auto"/>
                <w:right w:val="none" w:sz="0" w:space="0" w:color="auto"/>
              </w:divBdr>
              <w:divsChild>
                <w:div w:id="642125667">
                  <w:marLeft w:val="0"/>
                  <w:marRight w:val="0"/>
                  <w:marTop w:val="0"/>
                  <w:marBottom w:val="0"/>
                  <w:divBdr>
                    <w:top w:val="none" w:sz="0" w:space="0" w:color="auto"/>
                    <w:left w:val="none" w:sz="0" w:space="0" w:color="auto"/>
                    <w:bottom w:val="none" w:sz="0" w:space="0" w:color="auto"/>
                    <w:right w:val="none" w:sz="0" w:space="0" w:color="auto"/>
                  </w:divBdr>
                  <w:divsChild>
                    <w:div w:id="281543047">
                      <w:marLeft w:val="0"/>
                      <w:marRight w:val="0"/>
                      <w:marTop w:val="0"/>
                      <w:marBottom w:val="0"/>
                      <w:divBdr>
                        <w:top w:val="none" w:sz="0" w:space="0" w:color="auto"/>
                        <w:left w:val="none" w:sz="0" w:space="0" w:color="auto"/>
                        <w:bottom w:val="none" w:sz="0" w:space="0" w:color="auto"/>
                        <w:right w:val="none" w:sz="0" w:space="0" w:color="auto"/>
                      </w:divBdr>
                      <w:divsChild>
                        <w:div w:id="2072071921">
                          <w:marLeft w:val="0"/>
                          <w:marRight w:val="0"/>
                          <w:marTop w:val="0"/>
                          <w:marBottom w:val="0"/>
                          <w:divBdr>
                            <w:top w:val="none" w:sz="0" w:space="0" w:color="auto"/>
                            <w:left w:val="none" w:sz="0" w:space="0" w:color="auto"/>
                            <w:bottom w:val="none" w:sz="0" w:space="0" w:color="auto"/>
                            <w:right w:val="none" w:sz="0" w:space="0" w:color="auto"/>
                          </w:divBdr>
                          <w:divsChild>
                            <w:div w:id="1600405775">
                              <w:marLeft w:val="0"/>
                              <w:marRight w:val="0"/>
                              <w:marTop w:val="0"/>
                              <w:marBottom w:val="0"/>
                              <w:divBdr>
                                <w:top w:val="none" w:sz="0" w:space="0" w:color="auto"/>
                                <w:left w:val="none" w:sz="0" w:space="0" w:color="auto"/>
                                <w:bottom w:val="none" w:sz="0" w:space="0" w:color="auto"/>
                                <w:right w:val="none" w:sz="0" w:space="0" w:color="auto"/>
                              </w:divBdr>
                              <w:divsChild>
                                <w:div w:id="1099569646">
                                  <w:marLeft w:val="0"/>
                                  <w:marRight w:val="0"/>
                                  <w:marTop w:val="0"/>
                                  <w:marBottom w:val="0"/>
                                  <w:divBdr>
                                    <w:top w:val="none" w:sz="0" w:space="0" w:color="auto"/>
                                    <w:left w:val="none" w:sz="0" w:space="0" w:color="auto"/>
                                    <w:bottom w:val="none" w:sz="0" w:space="0" w:color="auto"/>
                                    <w:right w:val="none" w:sz="0" w:space="0" w:color="auto"/>
                                  </w:divBdr>
                                  <w:divsChild>
                                    <w:div w:id="2141260435">
                                      <w:marLeft w:val="0"/>
                                      <w:marRight w:val="0"/>
                                      <w:marTop w:val="0"/>
                                      <w:marBottom w:val="0"/>
                                      <w:divBdr>
                                        <w:top w:val="none" w:sz="0" w:space="0" w:color="auto"/>
                                        <w:left w:val="none" w:sz="0" w:space="0" w:color="auto"/>
                                        <w:bottom w:val="none" w:sz="0" w:space="0" w:color="auto"/>
                                        <w:right w:val="none" w:sz="0" w:space="0" w:color="auto"/>
                                      </w:divBdr>
                                      <w:divsChild>
                                        <w:div w:id="1434088496">
                                          <w:marLeft w:val="0"/>
                                          <w:marRight w:val="0"/>
                                          <w:marTop w:val="0"/>
                                          <w:marBottom w:val="0"/>
                                          <w:divBdr>
                                            <w:top w:val="none" w:sz="0" w:space="0" w:color="auto"/>
                                            <w:left w:val="none" w:sz="0" w:space="0" w:color="auto"/>
                                            <w:bottom w:val="none" w:sz="0" w:space="0" w:color="auto"/>
                                            <w:right w:val="none" w:sz="0" w:space="0" w:color="auto"/>
                                          </w:divBdr>
                                          <w:divsChild>
                                            <w:div w:id="545993207">
                                              <w:marLeft w:val="0"/>
                                              <w:marRight w:val="0"/>
                                              <w:marTop w:val="0"/>
                                              <w:marBottom w:val="0"/>
                                              <w:divBdr>
                                                <w:top w:val="none" w:sz="0" w:space="0" w:color="auto"/>
                                                <w:left w:val="none" w:sz="0" w:space="0" w:color="auto"/>
                                                <w:bottom w:val="none" w:sz="0" w:space="0" w:color="auto"/>
                                                <w:right w:val="none" w:sz="0" w:space="0" w:color="auto"/>
                                              </w:divBdr>
                                              <w:divsChild>
                                                <w:div w:id="1501046160">
                                                  <w:marLeft w:val="0"/>
                                                  <w:marRight w:val="0"/>
                                                  <w:marTop w:val="0"/>
                                                  <w:marBottom w:val="0"/>
                                                  <w:divBdr>
                                                    <w:top w:val="none" w:sz="0" w:space="0" w:color="auto"/>
                                                    <w:left w:val="none" w:sz="0" w:space="0" w:color="auto"/>
                                                    <w:bottom w:val="none" w:sz="0" w:space="0" w:color="auto"/>
                                                    <w:right w:val="none" w:sz="0" w:space="0" w:color="auto"/>
                                                  </w:divBdr>
                                                  <w:divsChild>
                                                    <w:div w:id="402534045">
                                                      <w:marLeft w:val="0"/>
                                                      <w:marRight w:val="0"/>
                                                      <w:marTop w:val="0"/>
                                                      <w:marBottom w:val="0"/>
                                                      <w:divBdr>
                                                        <w:top w:val="none" w:sz="0" w:space="0" w:color="auto"/>
                                                        <w:left w:val="none" w:sz="0" w:space="0" w:color="auto"/>
                                                        <w:bottom w:val="none" w:sz="0" w:space="0" w:color="auto"/>
                                                        <w:right w:val="none" w:sz="0" w:space="0" w:color="auto"/>
                                                      </w:divBdr>
                                                      <w:divsChild>
                                                        <w:div w:id="91528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3717622">
          <w:blockQuote w:val="1"/>
          <w:marLeft w:val="720"/>
          <w:marRight w:val="720"/>
          <w:marTop w:val="100"/>
          <w:marBottom w:val="100"/>
          <w:divBdr>
            <w:top w:val="none" w:sz="0" w:space="0" w:color="auto"/>
            <w:left w:val="none" w:sz="0" w:space="0" w:color="auto"/>
            <w:bottom w:val="none" w:sz="0" w:space="0" w:color="auto"/>
            <w:right w:val="none" w:sz="0" w:space="0" w:color="auto"/>
          </w:divBdr>
        </w:div>
        <w:div w:id="650133544">
          <w:blockQuote w:val="1"/>
          <w:marLeft w:val="720"/>
          <w:marRight w:val="720"/>
          <w:marTop w:val="100"/>
          <w:marBottom w:val="100"/>
          <w:divBdr>
            <w:top w:val="none" w:sz="0" w:space="0" w:color="auto"/>
            <w:left w:val="none" w:sz="0" w:space="0" w:color="auto"/>
            <w:bottom w:val="none" w:sz="0" w:space="0" w:color="auto"/>
            <w:right w:val="none" w:sz="0" w:space="0" w:color="auto"/>
          </w:divBdr>
        </w:div>
        <w:div w:id="520977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424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78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201724">
          <w:marLeft w:val="0"/>
          <w:marRight w:val="0"/>
          <w:marTop w:val="0"/>
          <w:marBottom w:val="0"/>
          <w:divBdr>
            <w:top w:val="none" w:sz="0" w:space="0" w:color="auto"/>
            <w:left w:val="none" w:sz="0" w:space="0" w:color="auto"/>
            <w:bottom w:val="none" w:sz="0" w:space="0" w:color="auto"/>
            <w:right w:val="none" w:sz="0" w:space="0" w:color="auto"/>
          </w:divBdr>
          <w:divsChild>
            <w:div w:id="2071876530">
              <w:marLeft w:val="0"/>
              <w:marRight w:val="0"/>
              <w:marTop w:val="0"/>
              <w:marBottom w:val="0"/>
              <w:divBdr>
                <w:top w:val="none" w:sz="0" w:space="0" w:color="auto"/>
                <w:left w:val="none" w:sz="0" w:space="0" w:color="auto"/>
                <w:bottom w:val="none" w:sz="0" w:space="0" w:color="auto"/>
                <w:right w:val="none" w:sz="0" w:space="0" w:color="auto"/>
              </w:divBdr>
              <w:divsChild>
                <w:div w:id="475417118">
                  <w:marLeft w:val="0"/>
                  <w:marRight w:val="0"/>
                  <w:marTop w:val="0"/>
                  <w:marBottom w:val="0"/>
                  <w:divBdr>
                    <w:top w:val="none" w:sz="0" w:space="0" w:color="auto"/>
                    <w:left w:val="none" w:sz="0" w:space="0" w:color="auto"/>
                    <w:bottom w:val="none" w:sz="0" w:space="0" w:color="auto"/>
                    <w:right w:val="none" w:sz="0" w:space="0" w:color="auto"/>
                  </w:divBdr>
                  <w:divsChild>
                    <w:div w:id="1429734207">
                      <w:marLeft w:val="0"/>
                      <w:marRight w:val="0"/>
                      <w:marTop w:val="0"/>
                      <w:marBottom w:val="0"/>
                      <w:divBdr>
                        <w:top w:val="none" w:sz="0" w:space="0" w:color="auto"/>
                        <w:left w:val="none" w:sz="0" w:space="0" w:color="auto"/>
                        <w:bottom w:val="none" w:sz="0" w:space="0" w:color="auto"/>
                        <w:right w:val="none" w:sz="0" w:space="0" w:color="auto"/>
                      </w:divBdr>
                      <w:divsChild>
                        <w:div w:id="1586840713">
                          <w:marLeft w:val="0"/>
                          <w:marRight w:val="0"/>
                          <w:marTop w:val="0"/>
                          <w:marBottom w:val="0"/>
                          <w:divBdr>
                            <w:top w:val="none" w:sz="0" w:space="0" w:color="auto"/>
                            <w:left w:val="none" w:sz="0" w:space="0" w:color="auto"/>
                            <w:bottom w:val="none" w:sz="0" w:space="0" w:color="auto"/>
                            <w:right w:val="none" w:sz="0" w:space="0" w:color="auto"/>
                          </w:divBdr>
                          <w:divsChild>
                            <w:div w:id="857473777">
                              <w:marLeft w:val="0"/>
                              <w:marRight w:val="0"/>
                              <w:marTop w:val="0"/>
                              <w:marBottom w:val="0"/>
                              <w:divBdr>
                                <w:top w:val="none" w:sz="0" w:space="0" w:color="auto"/>
                                <w:left w:val="none" w:sz="0" w:space="0" w:color="auto"/>
                                <w:bottom w:val="none" w:sz="0" w:space="0" w:color="auto"/>
                                <w:right w:val="none" w:sz="0" w:space="0" w:color="auto"/>
                              </w:divBdr>
                              <w:divsChild>
                                <w:div w:id="1964001560">
                                  <w:marLeft w:val="0"/>
                                  <w:marRight w:val="0"/>
                                  <w:marTop w:val="0"/>
                                  <w:marBottom w:val="0"/>
                                  <w:divBdr>
                                    <w:top w:val="none" w:sz="0" w:space="0" w:color="auto"/>
                                    <w:left w:val="none" w:sz="0" w:space="0" w:color="auto"/>
                                    <w:bottom w:val="none" w:sz="0" w:space="0" w:color="auto"/>
                                    <w:right w:val="none" w:sz="0" w:space="0" w:color="auto"/>
                                  </w:divBdr>
                                  <w:divsChild>
                                    <w:div w:id="131942835">
                                      <w:marLeft w:val="0"/>
                                      <w:marRight w:val="0"/>
                                      <w:marTop w:val="0"/>
                                      <w:marBottom w:val="0"/>
                                      <w:divBdr>
                                        <w:top w:val="none" w:sz="0" w:space="0" w:color="auto"/>
                                        <w:left w:val="none" w:sz="0" w:space="0" w:color="auto"/>
                                        <w:bottom w:val="none" w:sz="0" w:space="0" w:color="auto"/>
                                        <w:right w:val="none" w:sz="0" w:space="0" w:color="auto"/>
                                      </w:divBdr>
                                      <w:divsChild>
                                        <w:div w:id="353118471">
                                          <w:marLeft w:val="0"/>
                                          <w:marRight w:val="0"/>
                                          <w:marTop w:val="0"/>
                                          <w:marBottom w:val="0"/>
                                          <w:divBdr>
                                            <w:top w:val="none" w:sz="0" w:space="0" w:color="auto"/>
                                            <w:left w:val="none" w:sz="0" w:space="0" w:color="auto"/>
                                            <w:bottom w:val="none" w:sz="0" w:space="0" w:color="auto"/>
                                            <w:right w:val="none" w:sz="0" w:space="0" w:color="auto"/>
                                          </w:divBdr>
                                          <w:divsChild>
                                            <w:div w:id="2106144098">
                                              <w:marLeft w:val="0"/>
                                              <w:marRight w:val="0"/>
                                              <w:marTop w:val="0"/>
                                              <w:marBottom w:val="0"/>
                                              <w:divBdr>
                                                <w:top w:val="none" w:sz="0" w:space="0" w:color="auto"/>
                                                <w:left w:val="none" w:sz="0" w:space="0" w:color="auto"/>
                                                <w:bottom w:val="none" w:sz="0" w:space="0" w:color="auto"/>
                                                <w:right w:val="none" w:sz="0" w:space="0" w:color="auto"/>
                                              </w:divBdr>
                                              <w:divsChild>
                                                <w:div w:id="381098973">
                                                  <w:marLeft w:val="0"/>
                                                  <w:marRight w:val="0"/>
                                                  <w:marTop w:val="0"/>
                                                  <w:marBottom w:val="0"/>
                                                  <w:divBdr>
                                                    <w:top w:val="none" w:sz="0" w:space="0" w:color="auto"/>
                                                    <w:left w:val="none" w:sz="0" w:space="0" w:color="auto"/>
                                                    <w:bottom w:val="none" w:sz="0" w:space="0" w:color="auto"/>
                                                    <w:right w:val="none" w:sz="0" w:space="0" w:color="auto"/>
                                                  </w:divBdr>
                                                  <w:divsChild>
                                                    <w:div w:id="1675113056">
                                                      <w:marLeft w:val="0"/>
                                                      <w:marRight w:val="0"/>
                                                      <w:marTop w:val="0"/>
                                                      <w:marBottom w:val="0"/>
                                                      <w:divBdr>
                                                        <w:top w:val="none" w:sz="0" w:space="0" w:color="auto"/>
                                                        <w:left w:val="none" w:sz="0" w:space="0" w:color="auto"/>
                                                        <w:bottom w:val="none" w:sz="0" w:space="0" w:color="auto"/>
                                                        <w:right w:val="none" w:sz="0" w:space="0" w:color="auto"/>
                                                      </w:divBdr>
                                                      <w:divsChild>
                                                        <w:div w:id="157712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777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458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487</Words>
  <Characters>2779</Characters>
  <Application>Microsoft Office Word</Application>
  <DocSecurity>0</DocSecurity>
  <Lines>23</Lines>
  <Paragraphs>6</Paragraphs>
  <ScaleCrop>false</ScaleCrop>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appalanaidu appalanaidu</dc:creator>
  <cp:keywords/>
  <dc:description/>
  <cp:lastModifiedBy>appalanaidu appalanaidu</cp:lastModifiedBy>
  <cp:revision>2</cp:revision>
  <dcterms:created xsi:type="dcterms:W3CDTF">2026-09-06T04:37:00Z</dcterms:created>
  <dcterms:modified xsi:type="dcterms:W3CDTF">2026-09-06T04:42:00Z</dcterms:modified>
</cp:coreProperties>
</file>