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85A75" w14:textId="2D806852" w:rsidR="005632BC" w:rsidRPr="005632BC" w:rsidRDefault="005632BC" w:rsidP="005632BC">
      <w:pPr>
        <w:jc w:val="center"/>
        <w:rPr>
          <w:rFonts w:ascii="Times New Roman" w:hAnsi="Times New Roman" w:cs="Times New Roman"/>
          <w:b/>
          <w:bCs/>
          <w:sz w:val="28"/>
          <w:szCs w:val="28"/>
        </w:rPr>
      </w:pPr>
      <w:r w:rsidRPr="005632BC">
        <w:rPr>
          <w:rFonts w:ascii="Times New Roman" w:hAnsi="Times New Roman" w:cs="Times New Roman"/>
          <w:b/>
          <w:bCs/>
          <w:sz w:val="28"/>
          <w:szCs w:val="28"/>
        </w:rPr>
        <w:t>ACCESS CONTROL</w:t>
      </w:r>
    </w:p>
    <w:p w14:paraId="4B930296" w14:textId="77777777" w:rsidR="005632BC" w:rsidRPr="005632BC" w:rsidRDefault="005632BC" w:rsidP="005632BC">
      <w:pPr>
        <w:jc w:val="both"/>
        <w:rPr>
          <w:rFonts w:ascii="Times New Roman" w:hAnsi="Times New Roman" w:cs="Times New Roman"/>
          <w:b/>
          <w:bCs/>
        </w:rPr>
      </w:pPr>
      <w:r w:rsidRPr="005632BC">
        <w:rPr>
          <w:rFonts w:ascii="Times New Roman" w:hAnsi="Times New Roman" w:cs="Times New Roman"/>
          <w:b/>
          <w:bCs/>
        </w:rPr>
        <w:t>What</w:t>
      </w:r>
    </w:p>
    <w:p w14:paraId="61D7044A" w14:textId="77777777" w:rsidR="005632BC" w:rsidRPr="005632BC" w:rsidRDefault="005632BC" w:rsidP="005632BC">
      <w:pPr>
        <w:jc w:val="both"/>
        <w:rPr>
          <w:rFonts w:ascii="Times New Roman" w:hAnsi="Times New Roman" w:cs="Times New Roman"/>
        </w:rPr>
      </w:pPr>
      <w:r w:rsidRPr="005632BC">
        <w:rPr>
          <w:rFonts w:ascii="Times New Roman" w:hAnsi="Times New Roman" w:cs="Times New Roman"/>
        </w:rPr>
        <w:t>Access Control Lists (ACLs) are used in ServiceNow to control who can access records and fields within an application.</w:t>
      </w:r>
    </w:p>
    <w:p w14:paraId="10CC75E2" w14:textId="77777777" w:rsidR="005632BC" w:rsidRPr="005632BC" w:rsidRDefault="005632BC" w:rsidP="005632BC">
      <w:pPr>
        <w:jc w:val="both"/>
        <w:rPr>
          <w:rFonts w:ascii="Times New Roman" w:hAnsi="Times New Roman" w:cs="Times New Roman"/>
        </w:rPr>
      </w:pPr>
      <w:r w:rsidRPr="005632BC">
        <w:rPr>
          <w:rFonts w:ascii="Times New Roman" w:hAnsi="Times New Roman" w:cs="Times New Roman"/>
        </w:rPr>
        <w:t>When the custom Network Database table was created, ServiceNow automatically generated the default ACL records associated with the table. For this implementation, the default ACL configuration is retained and used to control access to the table and its data.</w:t>
      </w:r>
    </w:p>
    <w:p w14:paraId="0ED32144" w14:textId="77777777" w:rsidR="005632BC" w:rsidRPr="005632BC" w:rsidRDefault="005632BC" w:rsidP="005632BC">
      <w:pPr>
        <w:jc w:val="both"/>
        <w:rPr>
          <w:rFonts w:ascii="Times New Roman" w:hAnsi="Times New Roman" w:cs="Times New Roman"/>
        </w:rPr>
      </w:pPr>
      <w:r w:rsidRPr="005632BC">
        <w:rPr>
          <w:rFonts w:ascii="Times New Roman" w:hAnsi="Times New Roman" w:cs="Times New Roman"/>
        </w:rPr>
        <w:t>The access-control mechanism provides a security layer for protecting network request information from unauthorized access or modification.</w:t>
      </w:r>
    </w:p>
    <w:p w14:paraId="54AFF017" w14:textId="77777777" w:rsidR="005632BC" w:rsidRPr="005632BC" w:rsidRDefault="005632BC" w:rsidP="005632BC">
      <w:pPr>
        <w:jc w:val="both"/>
        <w:rPr>
          <w:rFonts w:ascii="Times New Roman" w:hAnsi="Times New Roman" w:cs="Times New Roman"/>
          <w:b/>
          <w:bCs/>
        </w:rPr>
      </w:pPr>
      <w:r w:rsidRPr="005632BC">
        <w:rPr>
          <w:rFonts w:ascii="Times New Roman" w:hAnsi="Times New Roman" w:cs="Times New Roman"/>
          <w:b/>
          <w:bCs/>
        </w:rPr>
        <w:t>Why</w:t>
      </w:r>
    </w:p>
    <w:p w14:paraId="7C9A79A5" w14:textId="77777777" w:rsidR="005632BC" w:rsidRPr="005632BC" w:rsidRDefault="005632BC" w:rsidP="005632BC">
      <w:pPr>
        <w:jc w:val="both"/>
        <w:rPr>
          <w:rFonts w:ascii="Times New Roman" w:hAnsi="Times New Roman" w:cs="Times New Roman"/>
        </w:rPr>
      </w:pPr>
      <w:r w:rsidRPr="005632BC">
        <w:rPr>
          <w:rFonts w:ascii="Times New Roman" w:hAnsi="Times New Roman" w:cs="Times New Roman"/>
        </w:rPr>
        <w:t>Network-related requests may contain information that should only be accessible to authorized users and support personnel.</w:t>
      </w:r>
    </w:p>
    <w:p w14:paraId="4D39A03C" w14:textId="77777777" w:rsidR="005632BC" w:rsidRPr="005632BC" w:rsidRDefault="005632BC" w:rsidP="005632BC">
      <w:pPr>
        <w:jc w:val="both"/>
        <w:rPr>
          <w:rFonts w:ascii="Times New Roman" w:hAnsi="Times New Roman" w:cs="Times New Roman"/>
        </w:rPr>
      </w:pPr>
      <w:r w:rsidRPr="005632BC">
        <w:rPr>
          <w:rFonts w:ascii="Times New Roman" w:hAnsi="Times New Roman" w:cs="Times New Roman"/>
        </w:rPr>
        <w:t>Access control is therefore required to:</w:t>
      </w:r>
    </w:p>
    <w:p w14:paraId="36C4E9DA" w14:textId="77777777" w:rsidR="005632BC" w:rsidRPr="005632BC" w:rsidRDefault="005632BC" w:rsidP="005632BC">
      <w:pPr>
        <w:numPr>
          <w:ilvl w:val="0"/>
          <w:numId w:val="1"/>
        </w:numPr>
        <w:jc w:val="both"/>
        <w:rPr>
          <w:rFonts w:ascii="Times New Roman" w:hAnsi="Times New Roman" w:cs="Times New Roman"/>
        </w:rPr>
      </w:pPr>
      <w:r w:rsidRPr="005632BC">
        <w:rPr>
          <w:rFonts w:ascii="Times New Roman" w:hAnsi="Times New Roman" w:cs="Times New Roman"/>
        </w:rPr>
        <w:t xml:space="preserve">Prevent unauthorized users from accessing network request data. </w:t>
      </w:r>
    </w:p>
    <w:p w14:paraId="3B4C11AF" w14:textId="77777777" w:rsidR="005632BC" w:rsidRPr="005632BC" w:rsidRDefault="005632BC" w:rsidP="005632BC">
      <w:pPr>
        <w:numPr>
          <w:ilvl w:val="0"/>
          <w:numId w:val="1"/>
        </w:numPr>
        <w:jc w:val="both"/>
        <w:rPr>
          <w:rFonts w:ascii="Times New Roman" w:hAnsi="Times New Roman" w:cs="Times New Roman"/>
        </w:rPr>
      </w:pPr>
      <w:r w:rsidRPr="005632BC">
        <w:rPr>
          <w:rFonts w:ascii="Times New Roman" w:hAnsi="Times New Roman" w:cs="Times New Roman"/>
        </w:rPr>
        <w:t xml:space="preserve">Control who can read or modify records. </w:t>
      </w:r>
    </w:p>
    <w:p w14:paraId="704F36F8" w14:textId="77777777" w:rsidR="005632BC" w:rsidRPr="005632BC" w:rsidRDefault="005632BC" w:rsidP="005632BC">
      <w:pPr>
        <w:numPr>
          <w:ilvl w:val="0"/>
          <w:numId w:val="1"/>
        </w:numPr>
        <w:jc w:val="both"/>
        <w:rPr>
          <w:rFonts w:ascii="Times New Roman" w:hAnsi="Times New Roman" w:cs="Times New Roman"/>
        </w:rPr>
      </w:pPr>
      <w:r w:rsidRPr="005632BC">
        <w:rPr>
          <w:rFonts w:ascii="Times New Roman" w:hAnsi="Times New Roman" w:cs="Times New Roman"/>
        </w:rPr>
        <w:t xml:space="preserve">Protect sensitive request information. </w:t>
      </w:r>
    </w:p>
    <w:p w14:paraId="29FCC47A" w14:textId="77777777" w:rsidR="005632BC" w:rsidRPr="005632BC" w:rsidRDefault="005632BC" w:rsidP="005632BC">
      <w:pPr>
        <w:numPr>
          <w:ilvl w:val="0"/>
          <w:numId w:val="1"/>
        </w:numPr>
        <w:jc w:val="both"/>
        <w:rPr>
          <w:rFonts w:ascii="Times New Roman" w:hAnsi="Times New Roman" w:cs="Times New Roman"/>
        </w:rPr>
      </w:pPr>
      <w:r w:rsidRPr="005632BC">
        <w:rPr>
          <w:rFonts w:ascii="Times New Roman" w:hAnsi="Times New Roman" w:cs="Times New Roman"/>
        </w:rPr>
        <w:t xml:space="preserve">Support role-based access. </w:t>
      </w:r>
    </w:p>
    <w:p w14:paraId="610A43E0" w14:textId="77777777" w:rsidR="005632BC" w:rsidRPr="005632BC" w:rsidRDefault="005632BC" w:rsidP="005632BC">
      <w:pPr>
        <w:numPr>
          <w:ilvl w:val="0"/>
          <w:numId w:val="1"/>
        </w:numPr>
        <w:jc w:val="both"/>
        <w:rPr>
          <w:rFonts w:ascii="Times New Roman" w:hAnsi="Times New Roman" w:cs="Times New Roman"/>
        </w:rPr>
      </w:pPr>
      <w:r w:rsidRPr="005632BC">
        <w:rPr>
          <w:rFonts w:ascii="Times New Roman" w:hAnsi="Times New Roman" w:cs="Times New Roman"/>
        </w:rPr>
        <w:t xml:space="preserve">Maintain organizational security and governance. </w:t>
      </w:r>
    </w:p>
    <w:p w14:paraId="61DAD41F" w14:textId="77777777" w:rsidR="005632BC" w:rsidRPr="005632BC" w:rsidRDefault="005632BC" w:rsidP="005632BC">
      <w:pPr>
        <w:numPr>
          <w:ilvl w:val="0"/>
          <w:numId w:val="1"/>
        </w:numPr>
        <w:jc w:val="both"/>
        <w:rPr>
          <w:rFonts w:ascii="Times New Roman" w:hAnsi="Times New Roman" w:cs="Times New Roman"/>
        </w:rPr>
      </w:pPr>
      <w:r w:rsidRPr="005632BC">
        <w:rPr>
          <w:rFonts w:ascii="Times New Roman" w:hAnsi="Times New Roman" w:cs="Times New Roman"/>
        </w:rPr>
        <w:t xml:space="preserve">Ensure that users receive only the level of access appropriate to their responsibilities. </w:t>
      </w:r>
    </w:p>
    <w:p w14:paraId="23088ABF" w14:textId="77777777" w:rsidR="005632BC" w:rsidRPr="005632BC" w:rsidRDefault="005632BC" w:rsidP="005632BC">
      <w:pPr>
        <w:jc w:val="both"/>
        <w:rPr>
          <w:rFonts w:ascii="Times New Roman" w:hAnsi="Times New Roman" w:cs="Times New Roman"/>
          <w:b/>
          <w:bCs/>
        </w:rPr>
      </w:pPr>
      <w:r w:rsidRPr="005632BC">
        <w:rPr>
          <w:rFonts w:ascii="Times New Roman" w:hAnsi="Times New Roman" w:cs="Times New Roman"/>
          <w:b/>
          <w:bCs/>
        </w:rPr>
        <w:t>How</w:t>
      </w:r>
    </w:p>
    <w:p w14:paraId="19BF80EE" w14:textId="77777777" w:rsidR="005632BC" w:rsidRPr="005632BC" w:rsidRDefault="005632BC" w:rsidP="005632BC">
      <w:pPr>
        <w:jc w:val="both"/>
        <w:rPr>
          <w:rFonts w:ascii="Times New Roman" w:hAnsi="Times New Roman" w:cs="Times New Roman"/>
          <w:b/>
          <w:bCs/>
        </w:rPr>
      </w:pPr>
      <w:r w:rsidRPr="005632BC">
        <w:rPr>
          <w:rFonts w:ascii="Times New Roman" w:hAnsi="Times New Roman" w:cs="Times New Roman"/>
          <w:b/>
          <w:bCs/>
        </w:rPr>
        <w:t>Activity 1 – Default ACL Creation</w:t>
      </w:r>
    </w:p>
    <w:p w14:paraId="62C1DF22" w14:textId="77777777" w:rsidR="005632BC" w:rsidRPr="005632BC" w:rsidRDefault="005632BC" w:rsidP="005632BC">
      <w:pPr>
        <w:jc w:val="both"/>
        <w:rPr>
          <w:rFonts w:ascii="Times New Roman" w:hAnsi="Times New Roman" w:cs="Times New Roman"/>
        </w:rPr>
      </w:pPr>
      <w:r w:rsidRPr="005632BC">
        <w:rPr>
          <w:rFonts w:ascii="Times New Roman" w:hAnsi="Times New Roman" w:cs="Times New Roman"/>
        </w:rPr>
        <w:t>When the custom Network Database table is created, ServiceNow automatically generates the default ACL records associated with the table.</w:t>
      </w:r>
    </w:p>
    <w:p w14:paraId="429A0FCA" w14:textId="77777777" w:rsidR="005632BC" w:rsidRPr="005632BC" w:rsidRDefault="005632BC" w:rsidP="005632BC">
      <w:pPr>
        <w:jc w:val="both"/>
        <w:rPr>
          <w:rFonts w:ascii="Times New Roman" w:hAnsi="Times New Roman" w:cs="Times New Roman"/>
        </w:rPr>
      </w:pPr>
      <w:r w:rsidRPr="005632BC">
        <w:rPr>
          <w:rFonts w:ascii="Times New Roman" w:hAnsi="Times New Roman" w:cs="Times New Roman"/>
        </w:rPr>
        <w:t>For this project:</w:t>
      </w:r>
    </w:p>
    <w:p w14:paraId="2B5C9C90" w14:textId="77777777" w:rsidR="005632BC" w:rsidRPr="005632BC" w:rsidRDefault="005632BC" w:rsidP="005632BC">
      <w:pPr>
        <w:jc w:val="both"/>
        <w:rPr>
          <w:rFonts w:ascii="Times New Roman" w:hAnsi="Times New Roman" w:cs="Times New Roman"/>
        </w:rPr>
      </w:pPr>
      <w:r w:rsidRPr="005632BC">
        <w:rPr>
          <w:rFonts w:ascii="Times New Roman" w:hAnsi="Times New Roman" w:cs="Times New Roman"/>
        </w:rPr>
        <w:t>The automatically generated default ACLs are used without creating additional custom ACL rules.</w:t>
      </w:r>
    </w:p>
    <w:p w14:paraId="1AEF1489" w14:textId="77777777" w:rsidR="005632BC" w:rsidRPr="005632BC" w:rsidRDefault="005632BC" w:rsidP="005632BC">
      <w:pPr>
        <w:jc w:val="both"/>
        <w:rPr>
          <w:rFonts w:ascii="Times New Roman" w:hAnsi="Times New Roman" w:cs="Times New Roman"/>
        </w:rPr>
      </w:pPr>
      <w:r w:rsidRPr="005632BC">
        <w:rPr>
          <w:rFonts w:ascii="Times New Roman" w:hAnsi="Times New Roman" w:cs="Times New Roman"/>
        </w:rPr>
        <w:t>The default ACLs provide the baseline access-control mechanism for the custom table.</w:t>
      </w:r>
    </w:p>
    <w:p w14:paraId="60F3858A" w14:textId="77777777" w:rsidR="005632BC" w:rsidRPr="005632BC" w:rsidRDefault="005632BC" w:rsidP="005632BC">
      <w:pPr>
        <w:jc w:val="both"/>
        <w:rPr>
          <w:rFonts w:ascii="Times New Roman" w:hAnsi="Times New Roman" w:cs="Times New Roman"/>
          <w:b/>
          <w:bCs/>
        </w:rPr>
      </w:pPr>
      <w:r w:rsidRPr="005632BC">
        <w:rPr>
          <w:rFonts w:ascii="Times New Roman" w:hAnsi="Times New Roman" w:cs="Times New Roman"/>
          <w:b/>
          <w:bCs/>
        </w:rPr>
        <w:t>Activity 2 – Verify ACL Configuration</w:t>
      </w:r>
    </w:p>
    <w:p w14:paraId="7956DAB1" w14:textId="77777777" w:rsidR="005632BC" w:rsidRPr="005632BC" w:rsidRDefault="005632BC" w:rsidP="005632BC">
      <w:pPr>
        <w:numPr>
          <w:ilvl w:val="0"/>
          <w:numId w:val="2"/>
        </w:numPr>
        <w:jc w:val="both"/>
        <w:rPr>
          <w:rFonts w:ascii="Times New Roman" w:hAnsi="Times New Roman" w:cs="Times New Roman"/>
        </w:rPr>
      </w:pPr>
      <w:r w:rsidRPr="005632BC">
        <w:rPr>
          <w:rFonts w:ascii="Times New Roman" w:hAnsi="Times New Roman" w:cs="Times New Roman"/>
        </w:rPr>
        <w:t>Navigate to:</w:t>
      </w:r>
    </w:p>
    <w:p w14:paraId="1410B728" w14:textId="120327A1" w:rsidR="005632BC" w:rsidRPr="005632BC" w:rsidRDefault="005632BC" w:rsidP="005632BC">
      <w:pPr>
        <w:jc w:val="both"/>
        <w:rPr>
          <w:rFonts w:ascii="Times New Roman" w:hAnsi="Times New Roman" w:cs="Times New Roman"/>
        </w:rPr>
      </w:pPr>
      <w:r>
        <w:rPr>
          <w:rFonts w:ascii="Times New Roman" w:hAnsi="Times New Roman" w:cs="Times New Roman"/>
          <w:b/>
          <w:bCs/>
        </w:rPr>
        <w:t xml:space="preserve">       </w:t>
      </w:r>
      <w:r w:rsidRPr="005632BC">
        <w:rPr>
          <w:rFonts w:ascii="Times New Roman" w:hAnsi="Times New Roman" w:cs="Times New Roman"/>
          <w:b/>
          <w:bCs/>
        </w:rPr>
        <w:t>All → System Security → Access Control (ACL)</w:t>
      </w:r>
    </w:p>
    <w:p w14:paraId="604F40F0" w14:textId="77777777" w:rsidR="005632BC" w:rsidRPr="005632BC" w:rsidRDefault="005632BC" w:rsidP="005632BC">
      <w:pPr>
        <w:numPr>
          <w:ilvl w:val="0"/>
          <w:numId w:val="2"/>
        </w:numPr>
        <w:jc w:val="both"/>
        <w:rPr>
          <w:rFonts w:ascii="Times New Roman" w:hAnsi="Times New Roman" w:cs="Times New Roman"/>
        </w:rPr>
      </w:pPr>
      <w:r w:rsidRPr="005632BC">
        <w:rPr>
          <w:rFonts w:ascii="Times New Roman" w:hAnsi="Times New Roman" w:cs="Times New Roman"/>
        </w:rPr>
        <w:t xml:space="preserve">Search for ACLs associated with the </w:t>
      </w:r>
      <w:r w:rsidRPr="005632BC">
        <w:rPr>
          <w:rFonts w:ascii="Times New Roman" w:hAnsi="Times New Roman" w:cs="Times New Roman"/>
          <w:b/>
          <w:bCs/>
        </w:rPr>
        <w:t>Network Database</w:t>
      </w:r>
      <w:r w:rsidRPr="005632BC">
        <w:rPr>
          <w:rFonts w:ascii="Times New Roman" w:hAnsi="Times New Roman" w:cs="Times New Roman"/>
        </w:rPr>
        <w:t xml:space="preserve"> table. </w:t>
      </w:r>
    </w:p>
    <w:p w14:paraId="5B7B14FF" w14:textId="77777777" w:rsidR="005632BC" w:rsidRPr="005632BC" w:rsidRDefault="005632BC" w:rsidP="005632BC">
      <w:pPr>
        <w:numPr>
          <w:ilvl w:val="0"/>
          <w:numId w:val="2"/>
        </w:numPr>
        <w:jc w:val="both"/>
        <w:rPr>
          <w:rFonts w:ascii="Times New Roman" w:hAnsi="Times New Roman" w:cs="Times New Roman"/>
        </w:rPr>
      </w:pPr>
      <w:r w:rsidRPr="005632BC">
        <w:rPr>
          <w:rFonts w:ascii="Times New Roman" w:hAnsi="Times New Roman" w:cs="Times New Roman"/>
        </w:rPr>
        <w:lastRenderedPageBreak/>
        <w:t xml:space="preserve">Review the automatically generated ACL records. </w:t>
      </w:r>
    </w:p>
    <w:p w14:paraId="1BE1645D" w14:textId="77777777" w:rsidR="005632BC" w:rsidRPr="005632BC" w:rsidRDefault="005632BC" w:rsidP="005632BC">
      <w:pPr>
        <w:numPr>
          <w:ilvl w:val="0"/>
          <w:numId w:val="2"/>
        </w:numPr>
        <w:jc w:val="both"/>
        <w:rPr>
          <w:rFonts w:ascii="Times New Roman" w:hAnsi="Times New Roman" w:cs="Times New Roman"/>
        </w:rPr>
      </w:pPr>
      <w:r w:rsidRPr="005632BC">
        <w:rPr>
          <w:rFonts w:ascii="Times New Roman" w:hAnsi="Times New Roman" w:cs="Times New Roman"/>
        </w:rPr>
        <w:t xml:space="preserve">Verify the applicable operations, such as: </w:t>
      </w:r>
    </w:p>
    <w:p w14:paraId="30D40294" w14:textId="77777777" w:rsidR="005632BC" w:rsidRPr="005632BC" w:rsidRDefault="005632BC" w:rsidP="005632BC">
      <w:pPr>
        <w:numPr>
          <w:ilvl w:val="1"/>
          <w:numId w:val="2"/>
        </w:numPr>
        <w:jc w:val="both"/>
        <w:rPr>
          <w:rFonts w:ascii="Times New Roman" w:hAnsi="Times New Roman" w:cs="Times New Roman"/>
        </w:rPr>
      </w:pPr>
      <w:r w:rsidRPr="005632BC">
        <w:rPr>
          <w:rFonts w:ascii="Times New Roman" w:hAnsi="Times New Roman" w:cs="Times New Roman"/>
          <w:b/>
          <w:bCs/>
        </w:rPr>
        <w:t>Create</w:t>
      </w:r>
      <w:r w:rsidRPr="005632BC">
        <w:rPr>
          <w:rFonts w:ascii="Times New Roman" w:hAnsi="Times New Roman" w:cs="Times New Roman"/>
        </w:rPr>
        <w:t xml:space="preserve"> </w:t>
      </w:r>
    </w:p>
    <w:p w14:paraId="5073A37C" w14:textId="77777777" w:rsidR="005632BC" w:rsidRPr="005632BC" w:rsidRDefault="005632BC" w:rsidP="005632BC">
      <w:pPr>
        <w:numPr>
          <w:ilvl w:val="1"/>
          <w:numId w:val="2"/>
        </w:numPr>
        <w:jc w:val="both"/>
        <w:rPr>
          <w:rFonts w:ascii="Times New Roman" w:hAnsi="Times New Roman" w:cs="Times New Roman"/>
        </w:rPr>
      </w:pPr>
      <w:r w:rsidRPr="005632BC">
        <w:rPr>
          <w:rFonts w:ascii="Times New Roman" w:hAnsi="Times New Roman" w:cs="Times New Roman"/>
          <w:b/>
          <w:bCs/>
        </w:rPr>
        <w:t>Read</w:t>
      </w:r>
      <w:r w:rsidRPr="005632BC">
        <w:rPr>
          <w:rFonts w:ascii="Times New Roman" w:hAnsi="Times New Roman" w:cs="Times New Roman"/>
        </w:rPr>
        <w:t xml:space="preserve"> </w:t>
      </w:r>
    </w:p>
    <w:p w14:paraId="7F539CF7" w14:textId="77777777" w:rsidR="005632BC" w:rsidRPr="005632BC" w:rsidRDefault="005632BC" w:rsidP="005632BC">
      <w:pPr>
        <w:numPr>
          <w:ilvl w:val="1"/>
          <w:numId w:val="2"/>
        </w:numPr>
        <w:jc w:val="both"/>
        <w:rPr>
          <w:rFonts w:ascii="Times New Roman" w:hAnsi="Times New Roman" w:cs="Times New Roman"/>
        </w:rPr>
      </w:pPr>
      <w:r w:rsidRPr="005632BC">
        <w:rPr>
          <w:rFonts w:ascii="Times New Roman" w:hAnsi="Times New Roman" w:cs="Times New Roman"/>
          <w:b/>
          <w:bCs/>
        </w:rPr>
        <w:t>Write</w:t>
      </w:r>
      <w:r w:rsidRPr="005632BC">
        <w:rPr>
          <w:rFonts w:ascii="Times New Roman" w:hAnsi="Times New Roman" w:cs="Times New Roman"/>
        </w:rPr>
        <w:t xml:space="preserve"> </w:t>
      </w:r>
    </w:p>
    <w:p w14:paraId="45B9B687" w14:textId="77777777" w:rsidR="005632BC" w:rsidRPr="005632BC" w:rsidRDefault="005632BC" w:rsidP="005632BC">
      <w:pPr>
        <w:numPr>
          <w:ilvl w:val="1"/>
          <w:numId w:val="2"/>
        </w:numPr>
        <w:jc w:val="both"/>
        <w:rPr>
          <w:rFonts w:ascii="Times New Roman" w:hAnsi="Times New Roman" w:cs="Times New Roman"/>
        </w:rPr>
      </w:pPr>
      <w:r w:rsidRPr="005632BC">
        <w:rPr>
          <w:rFonts w:ascii="Times New Roman" w:hAnsi="Times New Roman" w:cs="Times New Roman"/>
          <w:b/>
          <w:bCs/>
        </w:rPr>
        <w:t>Delete</w:t>
      </w:r>
      <w:r w:rsidRPr="005632BC">
        <w:rPr>
          <w:rFonts w:ascii="Times New Roman" w:hAnsi="Times New Roman" w:cs="Times New Roman"/>
        </w:rPr>
        <w:t xml:space="preserve"> </w:t>
      </w:r>
    </w:p>
    <w:p w14:paraId="009C2A32" w14:textId="77777777" w:rsidR="005632BC" w:rsidRPr="005632BC" w:rsidRDefault="005632BC" w:rsidP="005632BC">
      <w:pPr>
        <w:numPr>
          <w:ilvl w:val="0"/>
          <w:numId w:val="2"/>
        </w:numPr>
        <w:jc w:val="both"/>
        <w:rPr>
          <w:rFonts w:ascii="Times New Roman" w:hAnsi="Times New Roman" w:cs="Times New Roman"/>
        </w:rPr>
      </w:pPr>
      <w:r w:rsidRPr="005632BC">
        <w:rPr>
          <w:rFonts w:ascii="Times New Roman" w:hAnsi="Times New Roman" w:cs="Times New Roman"/>
        </w:rPr>
        <w:t xml:space="preserve">Confirm that the existing/default configuration is being used as required by the project. </w:t>
      </w:r>
    </w:p>
    <w:p w14:paraId="70081A57" w14:textId="32B80AC3" w:rsidR="005632BC" w:rsidRPr="005632BC" w:rsidRDefault="005632BC" w:rsidP="005632BC">
      <w:pPr>
        <w:jc w:val="both"/>
        <w:rPr>
          <w:rFonts w:ascii="Times New Roman" w:hAnsi="Times New Roman" w:cs="Times New Roman"/>
        </w:rPr>
      </w:pPr>
      <w:r>
        <w:rPr>
          <w:noProof/>
        </w:rPr>
        <w:drawing>
          <wp:inline distT="0" distB="0" distL="0" distR="0" wp14:anchorId="59819EB9" wp14:editId="5CB30EC6">
            <wp:extent cx="5724525" cy="2347595"/>
            <wp:effectExtent l="0" t="0" r="9525" b="0"/>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pic:cNvPicPr>
                      <a:picLocks noChangeAspect="1"/>
                    </pic:cNvPicPr>
                  </pic:nvPicPr>
                  <pic:blipFill>
                    <a:blip r:embed="rId5"/>
                    <a:stretch>
                      <a:fillRect/>
                    </a:stretch>
                  </pic:blipFill>
                  <pic:spPr>
                    <a:xfrm>
                      <a:off x="0" y="0"/>
                      <a:ext cx="5724525" cy="2347595"/>
                    </a:xfrm>
                    <a:prstGeom prst="rect">
                      <a:avLst/>
                    </a:prstGeom>
                    <a:noFill/>
                    <a:ln>
                      <a:noFill/>
                    </a:ln>
                  </pic:spPr>
                </pic:pic>
              </a:graphicData>
            </a:graphic>
          </wp:inline>
        </w:drawing>
      </w:r>
    </w:p>
    <w:p w14:paraId="60882093" w14:textId="4C4F9FCB" w:rsidR="005632BC" w:rsidRPr="005632BC" w:rsidRDefault="005632BC" w:rsidP="005632BC">
      <w:pPr>
        <w:jc w:val="both"/>
        <w:rPr>
          <w:rFonts w:ascii="Times New Roman" w:hAnsi="Times New Roman" w:cs="Times New Roman"/>
        </w:rPr>
      </w:pPr>
    </w:p>
    <w:p w14:paraId="61569745" w14:textId="77777777" w:rsidR="005632BC" w:rsidRPr="005632BC" w:rsidRDefault="005632BC" w:rsidP="005632BC">
      <w:pPr>
        <w:jc w:val="both"/>
        <w:rPr>
          <w:rFonts w:ascii="Times New Roman" w:hAnsi="Times New Roman" w:cs="Times New Roman"/>
          <w:b/>
          <w:bCs/>
        </w:rPr>
      </w:pPr>
      <w:r w:rsidRPr="005632BC">
        <w:rPr>
          <w:rFonts w:ascii="Times New Roman" w:hAnsi="Times New Roman" w:cs="Times New Roman"/>
          <w:b/>
          <w:bCs/>
        </w:rPr>
        <w:t>Outcome</w:t>
      </w:r>
    </w:p>
    <w:p w14:paraId="51F6132C" w14:textId="77777777" w:rsidR="005632BC" w:rsidRPr="005632BC" w:rsidRDefault="005632BC" w:rsidP="005632BC">
      <w:pPr>
        <w:jc w:val="both"/>
        <w:rPr>
          <w:rFonts w:ascii="Times New Roman" w:hAnsi="Times New Roman" w:cs="Times New Roman"/>
        </w:rPr>
      </w:pPr>
      <w:r w:rsidRPr="005632BC">
        <w:rPr>
          <w:rFonts w:ascii="Times New Roman" w:hAnsi="Times New Roman" w:cs="Times New Roman"/>
        </w:rPr>
        <w:t>The Access Control configuration establishes the security foundation for the Automated Network Request Management solution.</w:t>
      </w:r>
    </w:p>
    <w:p w14:paraId="684A6868" w14:textId="77777777" w:rsidR="005632BC" w:rsidRPr="005632BC" w:rsidRDefault="005632BC" w:rsidP="005632BC">
      <w:pPr>
        <w:jc w:val="both"/>
        <w:rPr>
          <w:rFonts w:ascii="Times New Roman" w:hAnsi="Times New Roman" w:cs="Times New Roman"/>
        </w:rPr>
      </w:pPr>
      <w:r w:rsidRPr="005632BC">
        <w:rPr>
          <w:rFonts w:ascii="Times New Roman" w:hAnsi="Times New Roman" w:cs="Times New Roman"/>
        </w:rPr>
        <w:t>The project uses the default ACLs automatically generated for the custom Network Database table, providing baseline control over access to its records and data.</w:t>
      </w:r>
    </w:p>
    <w:p w14:paraId="09944D6E" w14:textId="77777777" w:rsidR="005632BC" w:rsidRPr="005632BC" w:rsidRDefault="005632BC" w:rsidP="005632BC">
      <w:pPr>
        <w:jc w:val="both"/>
        <w:rPr>
          <w:rFonts w:ascii="Times New Roman" w:hAnsi="Times New Roman" w:cs="Times New Roman"/>
        </w:rPr>
      </w:pPr>
      <w:r w:rsidRPr="005632BC">
        <w:rPr>
          <w:rFonts w:ascii="Times New Roman" w:hAnsi="Times New Roman" w:cs="Times New Roman"/>
        </w:rPr>
        <w:t>This helps ensure that network request information is accessed and modified only by appropriately authorized users.</w:t>
      </w:r>
    </w:p>
    <w:p w14:paraId="196B1ACD" w14:textId="77777777" w:rsidR="005632BC" w:rsidRPr="005632BC" w:rsidRDefault="005632BC" w:rsidP="005632BC">
      <w:pPr>
        <w:jc w:val="both"/>
        <w:rPr>
          <w:rFonts w:ascii="Times New Roman" w:hAnsi="Times New Roman" w:cs="Times New Roman"/>
          <w:b/>
          <w:bCs/>
        </w:rPr>
      </w:pPr>
      <w:r w:rsidRPr="005632BC">
        <w:rPr>
          <w:rFonts w:ascii="Times New Roman" w:hAnsi="Times New Roman" w:cs="Times New Roman"/>
          <w:b/>
          <w:bCs/>
        </w:rPr>
        <w:t>Replicability Note</w:t>
      </w:r>
    </w:p>
    <w:p w14:paraId="3CEFF9E6" w14:textId="77777777" w:rsidR="005632BC" w:rsidRPr="005632BC" w:rsidRDefault="005632BC" w:rsidP="005632BC">
      <w:pPr>
        <w:jc w:val="both"/>
        <w:rPr>
          <w:rFonts w:ascii="Times New Roman" w:hAnsi="Times New Roman" w:cs="Times New Roman"/>
        </w:rPr>
      </w:pPr>
      <w:r w:rsidRPr="005632BC">
        <w:rPr>
          <w:rFonts w:ascii="Times New Roman" w:hAnsi="Times New Roman" w:cs="Times New Roman"/>
        </w:rPr>
        <w:t>No additional custom ACL rules were created for this implementation. The default ACLs generated when the custom table was created were retained. If future requirements introduce more restrictive field-level or role-specific access, additional ACL rules can be configured without changing the underlying data model.</w:t>
      </w:r>
    </w:p>
    <w:p w14:paraId="726B7E56" w14:textId="77777777" w:rsidR="00EE3C0F" w:rsidRPr="005632BC" w:rsidRDefault="00EE3C0F" w:rsidP="005632BC">
      <w:pPr>
        <w:jc w:val="both"/>
        <w:rPr>
          <w:rFonts w:ascii="Times New Roman" w:hAnsi="Times New Roman" w:cs="Times New Roman"/>
        </w:rPr>
      </w:pPr>
    </w:p>
    <w:sectPr w:rsidR="00EE3C0F" w:rsidRPr="005632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34746"/>
    <w:multiLevelType w:val="multilevel"/>
    <w:tmpl w:val="284EA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4F144F"/>
    <w:multiLevelType w:val="multilevel"/>
    <w:tmpl w:val="B8FE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EF4D28"/>
    <w:multiLevelType w:val="multilevel"/>
    <w:tmpl w:val="61743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2259259">
    <w:abstractNumId w:val="1"/>
  </w:num>
  <w:num w:numId="2" w16cid:durableId="2129421732">
    <w:abstractNumId w:val="0"/>
  </w:num>
  <w:num w:numId="3" w16cid:durableId="709495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FB3"/>
    <w:rsid w:val="005632BC"/>
    <w:rsid w:val="005E6C76"/>
    <w:rsid w:val="008D5EB5"/>
    <w:rsid w:val="009F7EB7"/>
    <w:rsid w:val="00DA7FB3"/>
    <w:rsid w:val="00EE3C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D8F7D"/>
  <w15:chartTrackingRefBased/>
  <w15:docId w15:val="{151D455B-CC6C-4FA0-B439-9F304F276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FB3"/>
    <w:rPr>
      <w:rFonts w:eastAsiaTheme="majorEastAsia" w:cstheme="majorBidi"/>
      <w:color w:val="272727" w:themeColor="text1" w:themeTint="D8"/>
    </w:rPr>
  </w:style>
  <w:style w:type="paragraph" w:styleId="Title">
    <w:name w:val="Title"/>
    <w:basedOn w:val="Normal"/>
    <w:next w:val="Normal"/>
    <w:link w:val="TitleChar"/>
    <w:uiPriority w:val="10"/>
    <w:qFormat/>
    <w:rsid w:val="00DA7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FB3"/>
    <w:pPr>
      <w:spacing w:before="160"/>
      <w:jc w:val="center"/>
    </w:pPr>
    <w:rPr>
      <w:i/>
      <w:iCs/>
      <w:color w:val="404040" w:themeColor="text1" w:themeTint="BF"/>
    </w:rPr>
  </w:style>
  <w:style w:type="character" w:customStyle="1" w:styleId="QuoteChar">
    <w:name w:val="Quote Char"/>
    <w:basedOn w:val="DefaultParagraphFont"/>
    <w:link w:val="Quote"/>
    <w:uiPriority w:val="29"/>
    <w:rsid w:val="00DA7FB3"/>
    <w:rPr>
      <w:i/>
      <w:iCs/>
      <w:color w:val="404040" w:themeColor="text1" w:themeTint="BF"/>
    </w:rPr>
  </w:style>
  <w:style w:type="paragraph" w:styleId="ListParagraph">
    <w:name w:val="List Paragraph"/>
    <w:basedOn w:val="Normal"/>
    <w:uiPriority w:val="34"/>
    <w:qFormat/>
    <w:rsid w:val="00DA7FB3"/>
    <w:pPr>
      <w:ind w:left="720"/>
      <w:contextualSpacing/>
    </w:pPr>
  </w:style>
  <w:style w:type="character" w:styleId="IntenseEmphasis">
    <w:name w:val="Intense Emphasis"/>
    <w:basedOn w:val="DefaultParagraphFont"/>
    <w:uiPriority w:val="21"/>
    <w:qFormat/>
    <w:rsid w:val="00DA7FB3"/>
    <w:rPr>
      <w:i/>
      <w:iCs/>
      <w:color w:val="0F4761" w:themeColor="accent1" w:themeShade="BF"/>
    </w:rPr>
  </w:style>
  <w:style w:type="paragraph" w:styleId="IntenseQuote">
    <w:name w:val="Intense Quote"/>
    <w:basedOn w:val="Normal"/>
    <w:next w:val="Normal"/>
    <w:link w:val="IntenseQuoteChar"/>
    <w:uiPriority w:val="30"/>
    <w:qFormat/>
    <w:rsid w:val="00DA7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FB3"/>
    <w:rPr>
      <w:i/>
      <w:iCs/>
      <w:color w:val="0F4761" w:themeColor="accent1" w:themeShade="BF"/>
    </w:rPr>
  </w:style>
  <w:style w:type="character" w:styleId="IntenseReference">
    <w:name w:val="Intense Reference"/>
    <w:basedOn w:val="DefaultParagraphFont"/>
    <w:uiPriority w:val="32"/>
    <w:qFormat/>
    <w:rsid w:val="00DA7F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227433">
      <w:bodyDiv w:val="1"/>
      <w:marLeft w:val="0"/>
      <w:marRight w:val="0"/>
      <w:marTop w:val="0"/>
      <w:marBottom w:val="0"/>
      <w:divBdr>
        <w:top w:val="none" w:sz="0" w:space="0" w:color="auto"/>
        <w:left w:val="none" w:sz="0" w:space="0" w:color="auto"/>
        <w:bottom w:val="none" w:sz="0" w:space="0" w:color="auto"/>
        <w:right w:val="none" w:sz="0" w:space="0" w:color="auto"/>
      </w:divBdr>
      <w:divsChild>
        <w:div w:id="660429148">
          <w:marLeft w:val="0"/>
          <w:marRight w:val="0"/>
          <w:marTop w:val="0"/>
          <w:marBottom w:val="0"/>
          <w:divBdr>
            <w:top w:val="none" w:sz="0" w:space="0" w:color="auto"/>
            <w:left w:val="none" w:sz="0" w:space="0" w:color="auto"/>
            <w:bottom w:val="none" w:sz="0" w:space="0" w:color="auto"/>
            <w:right w:val="none" w:sz="0" w:space="0" w:color="auto"/>
          </w:divBdr>
          <w:divsChild>
            <w:div w:id="1705326363">
              <w:marLeft w:val="0"/>
              <w:marRight w:val="0"/>
              <w:marTop w:val="0"/>
              <w:marBottom w:val="0"/>
              <w:divBdr>
                <w:top w:val="none" w:sz="0" w:space="0" w:color="auto"/>
                <w:left w:val="none" w:sz="0" w:space="0" w:color="auto"/>
                <w:bottom w:val="none" w:sz="0" w:space="0" w:color="auto"/>
                <w:right w:val="none" w:sz="0" w:space="0" w:color="auto"/>
              </w:divBdr>
              <w:divsChild>
                <w:div w:id="1727951275">
                  <w:marLeft w:val="0"/>
                  <w:marRight w:val="0"/>
                  <w:marTop w:val="0"/>
                  <w:marBottom w:val="0"/>
                  <w:divBdr>
                    <w:top w:val="none" w:sz="0" w:space="0" w:color="auto"/>
                    <w:left w:val="none" w:sz="0" w:space="0" w:color="auto"/>
                    <w:bottom w:val="none" w:sz="0" w:space="0" w:color="auto"/>
                    <w:right w:val="none" w:sz="0" w:space="0" w:color="auto"/>
                  </w:divBdr>
                  <w:divsChild>
                    <w:div w:id="296374994">
                      <w:marLeft w:val="0"/>
                      <w:marRight w:val="0"/>
                      <w:marTop w:val="0"/>
                      <w:marBottom w:val="0"/>
                      <w:divBdr>
                        <w:top w:val="none" w:sz="0" w:space="0" w:color="auto"/>
                        <w:left w:val="none" w:sz="0" w:space="0" w:color="auto"/>
                        <w:bottom w:val="none" w:sz="0" w:space="0" w:color="auto"/>
                        <w:right w:val="none" w:sz="0" w:space="0" w:color="auto"/>
                      </w:divBdr>
                      <w:divsChild>
                        <w:div w:id="600340008">
                          <w:marLeft w:val="0"/>
                          <w:marRight w:val="0"/>
                          <w:marTop w:val="0"/>
                          <w:marBottom w:val="0"/>
                          <w:divBdr>
                            <w:top w:val="none" w:sz="0" w:space="0" w:color="auto"/>
                            <w:left w:val="none" w:sz="0" w:space="0" w:color="auto"/>
                            <w:bottom w:val="none" w:sz="0" w:space="0" w:color="auto"/>
                            <w:right w:val="none" w:sz="0" w:space="0" w:color="auto"/>
                          </w:divBdr>
                          <w:divsChild>
                            <w:div w:id="78253088">
                              <w:marLeft w:val="0"/>
                              <w:marRight w:val="0"/>
                              <w:marTop w:val="0"/>
                              <w:marBottom w:val="0"/>
                              <w:divBdr>
                                <w:top w:val="none" w:sz="0" w:space="0" w:color="auto"/>
                                <w:left w:val="none" w:sz="0" w:space="0" w:color="auto"/>
                                <w:bottom w:val="none" w:sz="0" w:space="0" w:color="auto"/>
                                <w:right w:val="none" w:sz="0" w:space="0" w:color="auto"/>
                              </w:divBdr>
                              <w:divsChild>
                                <w:div w:id="1407872471">
                                  <w:marLeft w:val="0"/>
                                  <w:marRight w:val="0"/>
                                  <w:marTop w:val="0"/>
                                  <w:marBottom w:val="0"/>
                                  <w:divBdr>
                                    <w:top w:val="none" w:sz="0" w:space="0" w:color="auto"/>
                                    <w:left w:val="none" w:sz="0" w:space="0" w:color="auto"/>
                                    <w:bottom w:val="none" w:sz="0" w:space="0" w:color="auto"/>
                                    <w:right w:val="none" w:sz="0" w:space="0" w:color="auto"/>
                                  </w:divBdr>
                                  <w:divsChild>
                                    <w:div w:id="581449257">
                                      <w:marLeft w:val="0"/>
                                      <w:marRight w:val="0"/>
                                      <w:marTop w:val="0"/>
                                      <w:marBottom w:val="0"/>
                                      <w:divBdr>
                                        <w:top w:val="none" w:sz="0" w:space="0" w:color="auto"/>
                                        <w:left w:val="none" w:sz="0" w:space="0" w:color="auto"/>
                                        <w:bottom w:val="none" w:sz="0" w:space="0" w:color="auto"/>
                                        <w:right w:val="none" w:sz="0" w:space="0" w:color="auto"/>
                                      </w:divBdr>
                                      <w:divsChild>
                                        <w:div w:id="1185901313">
                                          <w:marLeft w:val="0"/>
                                          <w:marRight w:val="0"/>
                                          <w:marTop w:val="0"/>
                                          <w:marBottom w:val="0"/>
                                          <w:divBdr>
                                            <w:top w:val="none" w:sz="0" w:space="0" w:color="auto"/>
                                            <w:left w:val="none" w:sz="0" w:space="0" w:color="auto"/>
                                            <w:bottom w:val="none" w:sz="0" w:space="0" w:color="auto"/>
                                            <w:right w:val="none" w:sz="0" w:space="0" w:color="auto"/>
                                          </w:divBdr>
                                          <w:divsChild>
                                            <w:div w:id="545721713">
                                              <w:marLeft w:val="0"/>
                                              <w:marRight w:val="0"/>
                                              <w:marTop w:val="0"/>
                                              <w:marBottom w:val="0"/>
                                              <w:divBdr>
                                                <w:top w:val="none" w:sz="0" w:space="0" w:color="auto"/>
                                                <w:left w:val="none" w:sz="0" w:space="0" w:color="auto"/>
                                                <w:bottom w:val="none" w:sz="0" w:space="0" w:color="auto"/>
                                                <w:right w:val="none" w:sz="0" w:space="0" w:color="auto"/>
                                              </w:divBdr>
                                              <w:divsChild>
                                                <w:div w:id="434136790">
                                                  <w:blockQuote w:val="1"/>
                                                  <w:marLeft w:val="720"/>
                                                  <w:marRight w:val="720"/>
                                                  <w:marTop w:val="100"/>
                                                  <w:marBottom w:val="100"/>
                                                  <w:divBdr>
                                                    <w:top w:val="none" w:sz="0" w:space="0" w:color="auto"/>
                                                    <w:left w:val="none" w:sz="0" w:space="0" w:color="auto"/>
                                                    <w:bottom w:val="none" w:sz="0" w:space="0" w:color="auto"/>
                                                    <w:right w:val="none" w:sz="0" w:space="0" w:color="auto"/>
                                                  </w:divBdr>
                                                </w:div>
                                                <w:div w:id="609430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256730">
                                                  <w:marLeft w:val="0"/>
                                                  <w:marRight w:val="0"/>
                                                  <w:marTop w:val="0"/>
                                                  <w:marBottom w:val="0"/>
                                                  <w:divBdr>
                                                    <w:top w:val="none" w:sz="0" w:space="0" w:color="auto"/>
                                                    <w:left w:val="none" w:sz="0" w:space="0" w:color="auto"/>
                                                    <w:bottom w:val="none" w:sz="0" w:space="0" w:color="auto"/>
                                                    <w:right w:val="none" w:sz="0" w:space="0" w:color="auto"/>
                                                  </w:divBdr>
                                                  <w:divsChild>
                                                    <w:div w:id="2063602164">
                                                      <w:marLeft w:val="0"/>
                                                      <w:marRight w:val="0"/>
                                                      <w:marTop w:val="0"/>
                                                      <w:marBottom w:val="0"/>
                                                      <w:divBdr>
                                                        <w:top w:val="none" w:sz="0" w:space="0" w:color="auto"/>
                                                        <w:left w:val="none" w:sz="0" w:space="0" w:color="auto"/>
                                                        <w:bottom w:val="none" w:sz="0" w:space="0" w:color="auto"/>
                                                        <w:right w:val="none" w:sz="0" w:space="0" w:color="auto"/>
                                                      </w:divBdr>
                                                      <w:divsChild>
                                                        <w:div w:id="239600753">
                                                          <w:marLeft w:val="0"/>
                                                          <w:marRight w:val="0"/>
                                                          <w:marTop w:val="0"/>
                                                          <w:marBottom w:val="0"/>
                                                          <w:divBdr>
                                                            <w:top w:val="none" w:sz="0" w:space="0" w:color="auto"/>
                                                            <w:left w:val="none" w:sz="0" w:space="0" w:color="auto"/>
                                                            <w:bottom w:val="none" w:sz="0" w:space="0" w:color="auto"/>
                                                            <w:right w:val="none" w:sz="0" w:space="0" w:color="auto"/>
                                                          </w:divBdr>
                                                          <w:divsChild>
                                                            <w:div w:id="1778523392">
                                                              <w:marLeft w:val="0"/>
                                                              <w:marRight w:val="0"/>
                                                              <w:marTop w:val="0"/>
                                                              <w:marBottom w:val="0"/>
                                                              <w:divBdr>
                                                                <w:top w:val="none" w:sz="0" w:space="0" w:color="auto"/>
                                                                <w:left w:val="none" w:sz="0" w:space="0" w:color="auto"/>
                                                                <w:bottom w:val="none" w:sz="0" w:space="0" w:color="auto"/>
                                                                <w:right w:val="none" w:sz="0" w:space="0" w:color="auto"/>
                                                              </w:divBdr>
                                                              <w:divsChild>
                                                                <w:div w:id="1123428347">
                                                                  <w:marLeft w:val="0"/>
                                                                  <w:marRight w:val="0"/>
                                                                  <w:marTop w:val="0"/>
                                                                  <w:marBottom w:val="0"/>
                                                                  <w:divBdr>
                                                                    <w:top w:val="none" w:sz="0" w:space="0" w:color="auto"/>
                                                                    <w:left w:val="none" w:sz="0" w:space="0" w:color="auto"/>
                                                                    <w:bottom w:val="none" w:sz="0" w:space="0" w:color="auto"/>
                                                                    <w:right w:val="none" w:sz="0" w:space="0" w:color="auto"/>
                                                                  </w:divBdr>
                                                                  <w:divsChild>
                                                                    <w:div w:id="961233559">
                                                                      <w:marLeft w:val="0"/>
                                                                      <w:marRight w:val="0"/>
                                                                      <w:marTop w:val="0"/>
                                                                      <w:marBottom w:val="0"/>
                                                                      <w:divBdr>
                                                                        <w:top w:val="none" w:sz="0" w:space="0" w:color="auto"/>
                                                                        <w:left w:val="none" w:sz="0" w:space="0" w:color="auto"/>
                                                                        <w:bottom w:val="none" w:sz="0" w:space="0" w:color="auto"/>
                                                                        <w:right w:val="none" w:sz="0" w:space="0" w:color="auto"/>
                                                                      </w:divBdr>
                                                                      <w:divsChild>
                                                                        <w:div w:id="1842350542">
                                                                          <w:marLeft w:val="0"/>
                                                                          <w:marRight w:val="0"/>
                                                                          <w:marTop w:val="0"/>
                                                                          <w:marBottom w:val="0"/>
                                                                          <w:divBdr>
                                                                            <w:top w:val="none" w:sz="0" w:space="0" w:color="auto"/>
                                                                            <w:left w:val="none" w:sz="0" w:space="0" w:color="auto"/>
                                                                            <w:bottom w:val="none" w:sz="0" w:space="0" w:color="auto"/>
                                                                            <w:right w:val="none" w:sz="0" w:space="0" w:color="auto"/>
                                                                          </w:divBdr>
                                                                          <w:divsChild>
                                                                            <w:div w:id="1543785980">
                                                                              <w:marLeft w:val="0"/>
                                                                              <w:marRight w:val="0"/>
                                                                              <w:marTop w:val="0"/>
                                                                              <w:marBottom w:val="0"/>
                                                                              <w:divBdr>
                                                                                <w:top w:val="none" w:sz="0" w:space="0" w:color="auto"/>
                                                                                <w:left w:val="none" w:sz="0" w:space="0" w:color="auto"/>
                                                                                <w:bottom w:val="none" w:sz="0" w:space="0" w:color="auto"/>
                                                                                <w:right w:val="none" w:sz="0" w:space="0" w:color="auto"/>
                                                                              </w:divBdr>
                                                                              <w:divsChild>
                                                                                <w:div w:id="789860206">
                                                                                  <w:marLeft w:val="0"/>
                                                                                  <w:marRight w:val="0"/>
                                                                                  <w:marTop w:val="0"/>
                                                                                  <w:marBottom w:val="0"/>
                                                                                  <w:divBdr>
                                                                                    <w:top w:val="none" w:sz="0" w:space="0" w:color="auto"/>
                                                                                    <w:left w:val="none" w:sz="0" w:space="0" w:color="auto"/>
                                                                                    <w:bottom w:val="none" w:sz="0" w:space="0" w:color="auto"/>
                                                                                    <w:right w:val="none" w:sz="0" w:space="0" w:color="auto"/>
                                                                                  </w:divBdr>
                                                                                  <w:divsChild>
                                                                                    <w:div w:id="1316030532">
                                                                                      <w:marLeft w:val="0"/>
                                                                                      <w:marRight w:val="0"/>
                                                                                      <w:marTop w:val="0"/>
                                                                                      <w:marBottom w:val="0"/>
                                                                                      <w:divBdr>
                                                                                        <w:top w:val="none" w:sz="0" w:space="0" w:color="auto"/>
                                                                                        <w:left w:val="none" w:sz="0" w:space="0" w:color="auto"/>
                                                                                        <w:bottom w:val="none" w:sz="0" w:space="0" w:color="auto"/>
                                                                                        <w:right w:val="none" w:sz="0" w:space="0" w:color="auto"/>
                                                                                      </w:divBdr>
                                                                                      <w:divsChild>
                                                                                        <w:div w:id="680745448">
                                                                                          <w:marLeft w:val="0"/>
                                                                                          <w:marRight w:val="0"/>
                                                                                          <w:marTop w:val="0"/>
                                                                                          <w:marBottom w:val="0"/>
                                                                                          <w:divBdr>
                                                                                            <w:top w:val="none" w:sz="0" w:space="0" w:color="auto"/>
                                                                                            <w:left w:val="none" w:sz="0" w:space="0" w:color="auto"/>
                                                                                            <w:bottom w:val="none" w:sz="0" w:space="0" w:color="auto"/>
                                                                                            <w:right w:val="none" w:sz="0" w:space="0" w:color="auto"/>
                                                                                          </w:divBdr>
                                                                                          <w:divsChild>
                                                                                            <w:div w:id="1132164342">
                                                                                              <w:marLeft w:val="0"/>
                                                                                              <w:marRight w:val="0"/>
                                                                                              <w:marTop w:val="0"/>
                                                                                              <w:marBottom w:val="0"/>
                                                                                              <w:divBdr>
                                                                                                <w:top w:val="none" w:sz="0" w:space="0" w:color="auto"/>
                                                                                                <w:left w:val="none" w:sz="0" w:space="0" w:color="auto"/>
                                                                                                <w:bottom w:val="none" w:sz="0" w:space="0" w:color="auto"/>
                                                                                                <w:right w:val="none" w:sz="0" w:space="0" w:color="auto"/>
                                                                                              </w:divBdr>
                                                                                              <w:divsChild>
                                                                                                <w:div w:id="1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643702">
                                                  <w:marLeft w:val="0"/>
                                                  <w:marRight w:val="0"/>
                                                  <w:marTop w:val="0"/>
                                                  <w:marBottom w:val="0"/>
                                                  <w:divBdr>
                                                    <w:top w:val="none" w:sz="0" w:space="0" w:color="auto"/>
                                                    <w:left w:val="none" w:sz="0" w:space="0" w:color="auto"/>
                                                    <w:bottom w:val="none" w:sz="0" w:space="0" w:color="auto"/>
                                                    <w:right w:val="none" w:sz="0" w:space="0" w:color="auto"/>
                                                  </w:divBdr>
                                                  <w:divsChild>
                                                    <w:div w:id="1811167481">
                                                      <w:marLeft w:val="0"/>
                                                      <w:marRight w:val="0"/>
                                                      <w:marTop w:val="0"/>
                                                      <w:marBottom w:val="0"/>
                                                      <w:divBdr>
                                                        <w:top w:val="none" w:sz="0" w:space="0" w:color="auto"/>
                                                        <w:left w:val="none" w:sz="0" w:space="0" w:color="auto"/>
                                                        <w:bottom w:val="none" w:sz="0" w:space="0" w:color="auto"/>
                                                        <w:right w:val="none" w:sz="0" w:space="0" w:color="auto"/>
                                                      </w:divBdr>
                                                    </w:div>
                                                  </w:divsChild>
                                                </w:div>
                                                <w:div w:id="146342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4556833">
          <w:marLeft w:val="0"/>
          <w:marRight w:val="0"/>
          <w:marTop w:val="0"/>
          <w:marBottom w:val="0"/>
          <w:divBdr>
            <w:top w:val="none" w:sz="0" w:space="0" w:color="auto"/>
            <w:left w:val="none" w:sz="0" w:space="0" w:color="auto"/>
            <w:bottom w:val="none" w:sz="0" w:space="0" w:color="auto"/>
            <w:right w:val="none" w:sz="0" w:space="0" w:color="auto"/>
          </w:divBdr>
          <w:divsChild>
            <w:div w:id="270090659">
              <w:marLeft w:val="0"/>
              <w:marRight w:val="0"/>
              <w:marTop w:val="0"/>
              <w:marBottom w:val="0"/>
              <w:divBdr>
                <w:top w:val="none" w:sz="0" w:space="0" w:color="auto"/>
                <w:left w:val="none" w:sz="0" w:space="0" w:color="auto"/>
                <w:bottom w:val="none" w:sz="0" w:space="0" w:color="auto"/>
                <w:right w:val="none" w:sz="0" w:space="0" w:color="auto"/>
              </w:divBdr>
              <w:divsChild>
                <w:div w:id="1994093506">
                  <w:marLeft w:val="0"/>
                  <w:marRight w:val="0"/>
                  <w:marTop w:val="0"/>
                  <w:marBottom w:val="0"/>
                  <w:divBdr>
                    <w:top w:val="none" w:sz="0" w:space="0" w:color="auto"/>
                    <w:left w:val="none" w:sz="0" w:space="0" w:color="auto"/>
                    <w:bottom w:val="none" w:sz="0" w:space="0" w:color="auto"/>
                    <w:right w:val="none" w:sz="0" w:space="0" w:color="auto"/>
                  </w:divBdr>
                  <w:divsChild>
                    <w:div w:id="2030636536">
                      <w:marLeft w:val="0"/>
                      <w:marRight w:val="0"/>
                      <w:marTop w:val="0"/>
                      <w:marBottom w:val="0"/>
                      <w:divBdr>
                        <w:top w:val="none" w:sz="0" w:space="0" w:color="auto"/>
                        <w:left w:val="none" w:sz="0" w:space="0" w:color="auto"/>
                        <w:bottom w:val="none" w:sz="0" w:space="0" w:color="auto"/>
                        <w:right w:val="none" w:sz="0" w:space="0" w:color="auto"/>
                      </w:divBdr>
                      <w:divsChild>
                        <w:div w:id="1985085640">
                          <w:marLeft w:val="0"/>
                          <w:marRight w:val="0"/>
                          <w:marTop w:val="0"/>
                          <w:marBottom w:val="0"/>
                          <w:divBdr>
                            <w:top w:val="none" w:sz="0" w:space="0" w:color="auto"/>
                            <w:left w:val="none" w:sz="0" w:space="0" w:color="auto"/>
                            <w:bottom w:val="none" w:sz="0" w:space="0" w:color="auto"/>
                            <w:right w:val="none" w:sz="0" w:space="0" w:color="auto"/>
                          </w:divBdr>
                          <w:divsChild>
                            <w:div w:id="176315778">
                              <w:marLeft w:val="0"/>
                              <w:marRight w:val="0"/>
                              <w:marTop w:val="0"/>
                              <w:marBottom w:val="0"/>
                              <w:divBdr>
                                <w:top w:val="none" w:sz="0" w:space="0" w:color="auto"/>
                                <w:left w:val="none" w:sz="0" w:space="0" w:color="auto"/>
                                <w:bottom w:val="none" w:sz="0" w:space="0" w:color="auto"/>
                                <w:right w:val="none" w:sz="0" w:space="0" w:color="auto"/>
                              </w:divBdr>
                              <w:divsChild>
                                <w:div w:id="962228482">
                                  <w:marLeft w:val="0"/>
                                  <w:marRight w:val="0"/>
                                  <w:marTop w:val="0"/>
                                  <w:marBottom w:val="0"/>
                                  <w:divBdr>
                                    <w:top w:val="none" w:sz="0" w:space="0" w:color="auto"/>
                                    <w:left w:val="none" w:sz="0" w:space="0" w:color="auto"/>
                                    <w:bottom w:val="none" w:sz="0" w:space="0" w:color="auto"/>
                                    <w:right w:val="none" w:sz="0" w:space="0" w:color="auto"/>
                                  </w:divBdr>
                                  <w:divsChild>
                                    <w:div w:id="110076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9723187">
      <w:bodyDiv w:val="1"/>
      <w:marLeft w:val="0"/>
      <w:marRight w:val="0"/>
      <w:marTop w:val="0"/>
      <w:marBottom w:val="0"/>
      <w:divBdr>
        <w:top w:val="none" w:sz="0" w:space="0" w:color="auto"/>
        <w:left w:val="none" w:sz="0" w:space="0" w:color="auto"/>
        <w:bottom w:val="none" w:sz="0" w:space="0" w:color="auto"/>
        <w:right w:val="none" w:sz="0" w:space="0" w:color="auto"/>
      </w:divBdr>
      <w:divsChild>
        <w:div w:id="112486606">
          <w:marLeft w:val="0"/>
          <w:marRight w:val="0"/>
          <w:marTop w:val="0"/>
          <w:marBottom w:val="0"/>
          <w:divBdr>
            <w:top w:val="none" w:sz="0" w:space="0" w:color="auto"/>
            <w:left w:val="none" w:sz="0" w:space="0" w:color="auto"/>
            <w:bottom w:val="none" w:sz="0" w:space="0" w:color="auto"/>
            <w:right w:val="none" w:sz="0" w:space="0" w:color="auto"/>
          </w:divBdr>
          <w:divsChild>
            <w:div w:id="850296397">
              <w:marLeft w:val="0"/>
              <w:marRight w:val="0"/>
              <w:marTop w:val="0"/>
              <w:marBottom w:val="0"/>
              <w:divBdr>
                <w:top w:val="none" w:sz="0" w:space="0" w:color="auto"/>
                <w:left w:val="none" w:sz="0" w:space="0" w:color="auto"/>
                <w:bottom w:val="none" w:sz="0" w:space="0" w:color="auto"/>
                <w:right w:val="none" w:sz="0" w:space="0" w:color="auto"/>
              </w:divBdr>
              <w:divsChild>
                <w:div w:id="1388651033">
                  <w:marLeft w:val="0"/>
                  <w:marRight w:val="0"/>
                  <w:marTop w:val="0"/>
                  <w:marBottom w:val="0"/>
                  <w:divBdr>
                    <w:top w:val="none" w:sz="0" w:space="0" w:color="auto"/>
                    <w:left w:val="none" w:sz="0" w:space="0" w:color="auto"/>
                    <w:bottom w:val="none" w:sz="0" w:space="0" w:color="auto"/>
                    <w:right w:val="none" w:sz="0" w:space="0" w:color="auto"/>
                  </w:divBdr>
                  <w:divsChild>
                    <w:div w:id="1653680680">
                      <w:marLeft w:val="0"/>
                      <w:marRight w:val="0"/>
                      <w:marTop w:val="0"/>
                      <w:marBottom w:val="0"/>
                      <w:divBdr>
                        <w:top w:val="none" w:sz="0" w:space="0" w:color="auto"/>
                        <w:left w:val="none" w:sz="0" w:space="0" w:color="auto"/>
                        <w:bottom w:val="none" w:sz="0" w:space="0" w:color="auto"/>
                        <w:right w:val="none" w:sz="0" w:space="0" w:color="auto"/>
                      </w:divBdr>
                      <w:divsChild>
                        <w:div w:id="756172464">
                          <w:marLeft w:val="0"/>
                          <w:marRight w:val="0"/>
                          <w:marTop w:val="0"/>
                          <w:marBottom w:val="0"/>
                          <w:divBdr>
                            <w:top w:val="none" w:sz="0" w:space="0" w:color="auto"/>
                            <w:left w:val="none" w:sz="0" w:space="0" w:color="auto"/>
                            <w:bottom w:val="none" w:sz="0" w:space="0" w:color="auto"/>
                            <w:right w:val="none" w:sz="0" w:space="0" w:color="auto"/>
                          </w:divBdr>
                          <w:divsChild>
                            <w:div w:id="1844273076">
                              <w:marLeft w:val="0"/>
                              <w:marRight w:val="0"/>
                              <w:marTop w:val="0"/>
                              <w:marBottom w:val="0"/>
                              <w:divBdr>
                                <w:top w:val="none" w:sz="0" w:space="0" w:color="auto"/>
                                <w:left w:val="none" w:sz="0" w:space="0" w:color="auto"/>
                                <w:bottom w:val="none" w:sz="0" w:space="0" w:color="auto"/>
                                <w:right w:val="none" w:sz="0" w:space="0" w:color="auto"/>
                              </w:divBdr>
                              <w:divsChild>
                                <w:div w:id="2054424910">
                                  <w:marLeft w:val="0"/>
                                  <w:marRight w:val="0"/>
                                  <w:marTop w:val="0"/>
                                  <w:marBottom w:val="0"/>
                                  <w:divBdr>
                                    <w:top w:val="none" w:sz="0" w:space="0" w:color="auto"/>
                                    <w:left w:val="none" w:sz="0" w:space="0" w:color="auto"/>
                                    <w:bottom w:val="none" w:sz="0" w:space="0" w:color="auto"/>
                                    <w:right w:val="none" w:sz="0" w:space="0" w:color="auto"/>
                                  </w:divBdr>
                                  <w:divsChild>
                                    <w:div w:id="1733429475">
                                      <w:marLeft w:val="0"/>
                                      <w:marRight w:val="0"/>
                                      <w:marTop w:val="0"/>
                                      <w:marBottom w:val="0"/>
                                      <w:divBdr>
                                        <w:top w:val="none" w:sz="0" w:space="0" w:color="auto"/>
                                        <w:left w:val="none" w:sz="0" w:space="0" w:color="auto"/>
                                        <w:bottom w:val="none" w:sz="0" w:space="0" w:color="auto"/>
                                        <w:right w:val="none" w:sz="0" w:space="0" w:color="auto"/>
                                      </w:divBdr>
                                      <w:divsChild>
                                        <w:div w:id="455757235">
                                          <w:marLeft w:val="0"/>
                                          <w:marRight w:val="0"/>
                                          <w:marTop w:val="0"/>
                                          <w:marBottom w:val="0"/>
                                          <w:divBdr>
                                            <w:top w:val="none" w:sz="0" w:space="0" w:color="auto"/>
                                            <w:left w:val="none" w:sz="0" w:space="0" w:color="auto"/>
                                            <w:bottom w:val="none" w:sz="0" w:space="0" w:color="auto"/>
                                            <w:right w:val="none" w:sz="0" w:space="0" w:color="auto"/>
                                          </w:divBdr>
                                          <w:divsChild>
                                            <w:div w:id="28455376">
                                              <w:marLeft w:val="0"/>
                                              <w:marRight w:val="0"/>
                                              <w:marTop w:val="0"/>
                                              <w:marBottom w:val="0"/>
                                              <w:divBdr>
                                                <w:top w:val="none" w:sz="0" w:space="0" w:color="auto"/>
                                                <w:left w:val="none" w:sz="0" w:space="0" w:color="auto"/>
                                                <w:bottom w:val="none" w:sz="0" w:space="0" w:color="auto"/>
                                                <w:right w:val="none" w:sz="0" w:space="0" w:color="auto"/>
                                              </w:divBdr>
                                              <w:divsChild>
                                                <w:div w:id="454834530">
                                                  <w:blockQuote w:val="1"/>
                                                  <w:marLeft w:val="720"/>
                                                  <w:marRight w:val="720"/>
                                                  <w:marTop w:val="100"/>
                                                  <w:marBottom w:val="100"/>
                                                  <w:divBdr>
                                                    <w:top w:val="none" w:sz="0" w:space="0" w:color="auto"/>
                                                    <w:left w:val="none" w:sz="0" w:space="0" w:color="auto"/>
                                                    <w:bottom w:val="none" w:sz="0" w:space="0" w:color="auto"/>
                                                    <w:right w:val="none" w:sz="0" w:space="0" w:color="auto"/>
                                                  </w:divBdr>
                                                </w:div>
                                                <w:div w:id="387654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627427">
                                                  <w:marLeft w:val="0"/>
                                                  <w:marRight w:val="0"/>
                                                  <w:marTop w:val="0"/>
                                                  <w:marBottom w:val="0"/>
                                                  <w:divBdr>
                                                    <w:top w:val="none" w:sz="0" w:space="0" w:color="auto"/>
                                                    <w:left w:val="none" w:sz="0" w:space="0" w:color="auto"/>
                                                    <w:bottom w:val="none" w:sz="0" w:space="0" w:color="auto"/>
                                                    <w:right w:val="none" w:sz="0" w:space="0" w:color="auto"/>
                                                  </w:divBdr>
                                                  <w:divsChild>
                                                    <w:div w:id="585917019">
                                                      <w:marLeft w:val="0"/>
                                                      <w:marRight w:val="0"/>
                                                      <w:marTop w:val="0"/>
                                                      <w:marBottom w:val="0"/>
                                                      <w:divBdr>
                                                        <w:top w:val="none" w:sz="0" w:space="0" w:color="auto"/>
                                                        <w:left w:val="none" w:sz="0" w:space="0" w:color="auto"/>
                                                        <w:bottom w:val="none" w:sz="0" w:space="0" w:color="auto"/>
                                                        <w:right w:val="none" w:sz="0" w:space="0" w:color="auto"/>
                                                      </w:divBdr>
                                                      <w:divsChild>
                                                        <w:div w:id="1015158503">
                                                          <w:marLeft w:val="0"/>
                                                          <w:marRight w:val="0"/>
                                                          <w:marTop w:val="0"/>
                                                          <w:marBottom w:val="0"/>
                                                          <w:divBdr>
                                                            <w:top w:val="none" w:sz="0" w:space="0" w:color="auto"/>
                                                            <w:left w:val="none" w:sz="0" w:space="0" w:color="auto"/>
                                                            <w:bottom w:val="none" w:sz="0" w:space="0" w:color="auto"/>
                                                            <w:right w:val="none" w:sz="0" w:space="0" w:color="auto"/>
                                                          </w:divBdr>
                                                          <w:divsChild>
                                                            <w:div w:id="172644113">
                                                              <w:marLeft w:val="0"/>
                                                              <w:marRight w:val="0"/>
                                                              <w:marTop w:val="0"/>
                                                              <w:marBottom w:val="0"/>
                                                              <w:divBdr>
                                                                <w:top w:val="none" w:sz="0" w:space="0" w:color="auto"/>
                                                                <w:left w:val="none" w:sz="0" w:space="0" w:color="auto"/>
                                                                <w:bottom w:val="none" w:sz="0" w:space="0" w:color="auto"/>
                                                                <w:right w:val="none" w:sz="0" w:space="0" w:color="auto"/>
                                                              </w:divBdr>
                                                              <w:divsChild>
                                                                <w:div w:id="1591769140">
                                                                  <w:marLeft w:val="0"/>
                                                                  <w:marRight w:val="0"/>
                                                                  <w:marTop w:val="0"/>
                                                                  <w:marBottom w:val="0"/>
                                                                  <w:divBdr>
                                                                    <w:top w:val="none" w:sz="0" w:space="0" w:color="auto"/>
                                                                    <w:left w:val="none" w:sz="0" w:space="0" w:color="auto"/>
                                                                    <w:bottom w:val="none" w:sz="0" w:space="0" w:color="auto"/>
                                                                    <w:right w:val="none" w:sz="0" w:space="0" w:color="auto"/>
                                                                  </w:divBdr>
                                                                  <w:divsChild>
                                                                    <w:div w:id="1887790823">
                                                                      <w:marLeft w:val="0"/>
                                                                      <w:marRight w:val="0"/>
                                                                      <w:marTop w:val="0"/>
                                                                      <w:marBottom w:val="0"/>
                                                                      <w:divBdr>
                                                                        <w:top w:val="none" w:sz="0" w:space="0" w:color="auto"/>
                                                                        <w:left w:val="none" w:sz="0" w:space="0" w:color="auto"/>
                                                                        <w:bottom w:val="none" w:sz="0" w:space="0" w:color="auto"/>
                                                                        <w:right w:val="none" w:sz="0" w:space="0" w:color="auto"/>
                                                                      </w:divBdr>
                                                                      <w:divsChild>
                                                                        <w:div w:id="395128338">
                                                                          <w:marLeft w:val="0"/>
                                                                          <w:marRight w:val="0"/>
                                                                          <w:marTop w:val="0"/>
                                                                          <w:marBottom w:val="0"/>
                                                                          <w:divBdr>
                                                                            <w:top w:val="none" w:sz="0" w:space="0" w:color="auto"/>
                                                                            <w:left w:val="none" w:sz="0" w:space="0" w:color="auto"/>
                                                                            <w:bottom w:val="none" w:sz="0" w:space="0" w:color="auto"/>
                                                                            <w:right w:val="none" w:sz="0" w:space="0" w:color="auto"/>
                                                                          </w:divBdr>
                                                                          <w:divsChild>
                                                                            <w:div w:id="1989166038">
                                                                              <w:marLeft w:val="0"/>
                                                                              <w:marRight w:val="0"/>
                                                                              <w:marTop w:val="0"/>
                                                                              <w:marBottom w:val="0"/>
                                                                              <w:divBdr>
                                                                                <w:top w:val="none" w:sz="0" w:space="0" w:color="auto"/>
                                                                                <w:left w:val="none" w:sz="0" w:space="0" w:color="auto"/>
                                                                                <w:bottom w:val="none" w:sz="0" w:space="0" w:color="auto"/>
                                                                                <w:right w:val="none" w:sz="0" w:space="0" w:color="auto"/>
                                                                              </w:divBdr>
                                                                              <w:divsChild>
                                                                                <w:div w:id="1533297218">
                                                                                  <w:marLeft w:val="0"/>
                                                                                  <w:marRight w:val="0"/>
                                                                                  <w:marTop w:val="0"/>
                                                                                  <w:marBottom w:val="0"/>
                                                                                  <w:divBdr>
                                                                                    <w:top w:val="none" w:sz="0" w:space="0" w:color="auto"/>
                                                                                    <w:left w:val="none" w:sz="0" w:space="0" w:color="auto"/>
                                                                                    <w:bottom w:val="none" w:sz="0" w:space="0" w:color="auto"/>
                                                                                    <w:right w:val="none" w:sz="0" w:space="0" w:color="auto"/>
                                                                                  </w:divBdr>
                                                                                  <w:divsChild>
                                                                                    <w:div w:id="1219824983">
                                                                                      <w:marLeft w:val="0"/>
                                                                                      <w:marRight w:val="0"/>
                                                                                      <w:marTop w:val="0"/>
                                                                                      <w:marBottom w:val="0"/>
                                                                                      <w:divBdr>
                                                                                        <w:top w:val="none" w:sz="0" w:space="0" w:color="auto"/>
                                                                                        <w:left w:val="none" w:sz="0" w:space="0" w:color="auto"/>
                                                                                        <w:bottom w:val="none" w:sz="0" w:space="0" w:color="auto"/>
                                                                                        <w:right w:val="none" w:sz="0" w:space="0" w:color="auto"/>
                                                                                      </w:divBdr>
                                                                                      <w:divsChild>
                                                                                        <w:div w:id="1368919480">
                                                                                          <w:marLeft w:val="0"/>
                                                                                          <w:marRight w:val="0"/>
                                                                                          <w:marTop w:val="0"/>
                                                                                          <w:marBottom w:val="0"/>
                                                                                          <w:divBdr>
                                                                                            <w:top w:val="none" w:sz="0" w:space="0" w:color="auto"/>
                                                                                            <w:left w:val="none" w:sz="0" w:space="0" w:color="auto"/>
                                                                                            <w:bottom w:val="none" w:sz="0" w:space="0" w:color="auto"/>
                                                                                            <w:right w:val="none" w:sz="0" w:space="0" w:color="auto"/>
                                                                                          </w:divBdr>
                                                                                          <w:divsChild>
                                                                                            <w:div w:id="1742020809">
                                                                                              <w:marLeft w:val="0"/>
                                                                                              <w:marRight w:val="0"/>
                                                                                              <w:marTop w:val="0"/>
                                                                                              <w:marBottom w:val="0"/>
                                                                                              <w:divBdr>
                                                                                                <w:top w:val="none" w:sz="0" w:space="0" w:color="auto"/>
                                                                                                <w:left w:val="none" w:sz="0" w:space="0" w:color="auto"/>
                                                                                                <w:bottom w:val="none" w:sz="0" w:space="0" w:color="auto"/>
                                                                                                <w:right w:val="none" w:sz="0" w:space="0" w:color="auto"/>
                                                                                              </w:divBdr>
                                                                                              <w:divsChild>
                                                                                                <w:div w:id="11470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819150">
                                                  <w:marLeft w:val="0"/>
                                                  <w:marRight w:val="0"/>
                                                  <w:marTop w:val="0"/>
                                                  <w:marBottom w:val="0"/>
                                                  <w:divBdr>
                                                    <w:top w:val="none" w:sz="0" w:space="0" w:color="auto"/>
                                                    <w:left w:val="none" w:sz="0" w:space="0" w:color="auto"/>
                                                    <w:bottom w:val="none" w:sz="0" w:space="0" w:color="auto"/>
                                                    <w:right w:val="none" w:sz="0" w:space="0" w:color="auto"/>
                                                  </w:divBdr>
                                                  <w:divsChild>
                                                    <w:div w:id="758210333">
                                                      <w:marLeft w:val="0"/>
                                                      <w:marRight w:val="0"/>
                                                      <w:marTop w:val="0"/>
                                                      <w:marBottom w:val="0"/>
                                                      <w:divBdr>
                                                        <w:top w:val="none" w:sz="0" w:space="0" w:color="auto"/>
                                                        <w:left w:val="none" w:sz="0" w:space="0" w:color="auto"/>
                                                        <w:bottom w:val="none" w:sz="0" w:space="0" w:color="auto"/>
                                                        <w:right w:val="none" w:sz="0" w:space="0" w:color="auto"/>
                                                      </w:divBdr>
                                                    </w:div>
                                                  </w:divsChild>
                                                </w:div>
                                                <w:div w:id="1461608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631396">
          <w:marLeft w:val="0"/>
          <w:marRight w:val="0"/>
          <w:marTop w:val="0"/>
          <w:marBottom w:val="0"/>
          <w:divBdr>
            <w:top w:val="none" w:sz="0" w:space="0" w:color="auto"/>
            <w:left w:val="none" w:sz="0" w:space="0" w:color="auto"/>
            <w:bottom w:val="none" w:sz="0" w:space="0" w:color="auto"/>
            <w:right w:val="none" w:sz="0" w:space="0" w:color="auto"/>
          </w:divBdr>
          <w:divsChild>
            <w:div w:id="279071239">
              <w:marLeft w:val="0"/>
              <w:marRight w:val="0"/>
              <w:marTop w:val="0"/>
              <w:marBottom w:val="0"/>
              <w:divBdr>
                <w:top w:val="none" w:sz="0" w:space="0" w:color="auto"/>
                <w:left w:val="none" w:sz="0" w:space="0" w:color="auto"/>
                <w:bottom w:val="none" w:sz="0" w:space="0" w:color="auto"/>
                <w:right w:val="none" w:sz="0" w:space="0" w:color="auto"/>
              </w:divBdr>
              <w:divsChild>
                <w:div w:id="452019338">
                  <w:marLeft w:val="0"/>
                  <w:marRight w:val="0"/>
                  <w:marTop w:val="0"/>
                  <w:marBottom w:val="0"/>
                  <w:divBdr>
                    <w:top w:val="none" w:sz="0" w:space="0" w:color="auto"/>
                    <w:left w:val="none" w:sz="0" w:space="0" w:color="auto"/>
                    <w:bottom w:val="none" w:sz="0" w:space="0" w:color="auto"/>
                    <w:right w:val="none" w:sz="0" w:space="0" w:color="auto"/>
                  </w:divBdr>
                  <w:divsChild>
                    <w:div w:id="268049144">
                      <w:marLeft w:val="0"/>
                      <w:marRight w:val="0"/>
                      <w:marTop w:val="0"/>
                      <w:marBottom w:val="0"/>
                      <w:divBdr>
                        <w:top w:val="none" w:sz="0" w:space="0" w:color="auto"/>
                        <w:left w:val="none" w:sz="0" w:space="0" w:color="auto"/>
                        <w:bottom w:val="none" w:sz="0" w:space="0" w:color="auto"/>
                        <w:right w:val="none" w:sz="0" w:space="0" w:color="auto"/>
                      </w:divBdr>
                      <w:divsChild>
                        <w:div w:id="125317511">
                          <w:marLeft w:val="0"/>
                          <w:marRight w:val="0"/>
                          <w:marTop w:val="0"/>
                          <w:marBottom w:val="0"/>
                          <w:divBdr>
                            <w:top w:val="none" w:sz="0" w:space="0" w:color="auto"/>
                            <w:left w:val="none" w:sz="0" w:space="0" w:color="auto"/>
                            <w:bottom w:val="none" w:sz="0" w:space="0" w:color="auto"/>
                            <w:right w:val="none" w:sz="0" w:space="0" w:color="auto"/>
                          </w:divBdr>
                          <w:divsChild>
                            <w:div w:id="758212245">
                              <w:marLeft w:val="0"/>
                              <w:marRight w:val="0"/>
                              <w:marTop w:val="0"/>
                              <w:marBottom w:val="0"/>
                              <w:divBdr>
                                <w:top w:val="none" w:sz="0" w:space="0" w:color="auto"/>
                                <w:left w:val="none" w:sz="0" w:space="0" w:color="auto"/>
                                <w:bottom w:val="none" w:sz="0" w:space="0" w:color="auto"/>
                                <w:right w:val="none" w:sz="0" w:space="0" w:color="auto"/>
                              </w:divBdr>
                              <w:divsChild>
                                <w:div w:id="881139689">
                                  <w:marLeft w:val="0"/>
                                  <w:marRight w:val="0"/>
                                  <w:marTop w:val="0"/>
                                  <w:marBottom w:val="0"/>
                                  <w:divBdr>
                                    <w:top w:val="none" w:sz="0" w:space="0" w:color="auto"/>
                                    <w:left w:val="none" w:sz="0" w:space="0" w:color="auto"/>
                                    <w:bottom w:val="none" w:sz="0" w:space="0" w:color="auto"/>
                                    <w:right w:val="none" w:sz="0" w:space="0" w:color="auto"/>
                                  </w:divBdr>
                                  <w:divsChild>
                                    <w:div w:id="109531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375</Words>
  <Characters>2144</Characters>
  <Application>Microsoft Office Word</Application>
  <DocSecurity>0</DocSecurity>
  <Lines>17</Lines>
  <Paragraphs>5</Paragraphs>
  <ScaleCrop>false</ScaleCrop>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appalanaidu appalanaidu</dc:creator>
  <cp:keywords/>
  <dc:description/>
  <cp:lastModifiedBy>appalanaidu appalanaidu</cp:lastModifiedBy>
  <cp:revision>2</cp:revision>
  <dcterms:created xsi:type="dcterms:W3CDTF">2026-09-06T05:24:00Z</dcterms:created>
  <dcterms:modified xsi:type="dcterms:W3CDTF">2026-09-06T05:27:00Z</dcterms:modified>
</cp:coreProperties>
</file>