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6C051" w14:textId="282F068C" w:rsidR="00D91161" w:rsidRPr="00D91161" w:rsidRDefault="00D91161" w:rsidP="00D9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1161">
        <w:rPr>
          <w:rFonts w:ascii="Times New Roman" w:hAnsi="Times New Roman" w:cs="Times New Roman"/>
          <w:b/>
          <w:bCs/>
          <w:sz w:val="28"/>
          <w:szCs w:val="28"/>
        </w:rPr>
        <w:t>AUTOMATION</w:t>
      </w:r>
    </w:p>
    <w:p w14:paraId="2E5CB6D3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35DE767F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The Automation component uses ServiceNow Flow Designer to automate the processing of Network Requests submitted through the Service Catalog.</w:t>
      </w:r>
    </w:p>
    <w:p w14:paraId="3274C8AB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The flow is triggered when a user submits the Network Request catalog item. It retrieves the submitted catalog variables, creates a corresponding record in the Network Database table, sends an email notification, requests approval, evaluates the approval result, and updates the Network Database record accordingly.</w:t>
      </w:r>
    </w:p>
    <w:p w14:paraId="45431C7E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The automation reduces manual intervention and ensures that every request follows a standardized processing lifecycle.</w:t>
      </w:r>
    </w:p>
    <w:p w14:paraId="3AA8D57B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Why</w:t>
      </w:r>
    </w:p>
    <w:p w14:paraId="7A12A300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Without automation, network requests would require administrators or fulfilment teams to manually:</w:t>
      </w:r>
    </w:p>
    <w:p w14:paraId="3804369B" w14:textId="77777777" w:rsidR="00D91161" w:rsidRPr="00D91161" w:rsidRDefault="00D91161" w:rsidP="00D911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Read submitted request information. </w:t>
      </w:r>
    </w:p>
    <w:p w14:paraId="14AF98AD" w14:textId="77777777" w:rsidR="00D91161" w:rsidRPr="00D91161" w:rsidRDefault="00D91161" w:rsidP="00D911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Create corresponding database records. </w:t>
      </w:r>
    </w:p>
    <w:p w14:paraId="2F80D973" w14:textId="77777777" w:rsidR="00D91161" w:rsidRPr="00D91161" w:rsidRDefault="00D91161" w:rsidP="00D911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Notify relevant users. </w:t>
      </w:r>
    </w:p>
    <w:p w14:paraId="7D22D7E2" w14:textId="77777777" w:rsidR="00D91161" w:rsidRPr="00D91161" w:rsidRDefault="00D91161" w:rsidP="00D911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Request approvals. </w:t>
      </w:r>
    </w:p>
    <w:p w14:paraId="3CC0E167" w14:textId="77777777" w:rsidR="00D91161" w:rsidRPr="00D91161" w:rsidRDefault="00D91161" w:rsidP="00D911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Check approval results. </w:t>
      </w:r>
    </w:p>
    <w:p w14:paraId="4E940043" w14:textId="77777777" w:rsidR="00D91161" w:rsidRPr="00D91161" w:rsidRDefault="00D91161" w:rsidP="00D911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Update request status. </w:t>
      </w:r>
    </w:p>
    <w:p w14:paraId="1EDAEDFF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Automating these activities improves processing speed, consistency, traceability, and reliability.</w:t>
      </w:r>
    </w:p>
    <w:p w14:paraId="4FE91971" w14:textId="056CC95E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</w:p>
    <w:p w14:paraId="3C81DAAB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Activity 1 – Creation of Flow</w:t>
      </w:r>
    </w:p>
    <w:p w14:paraId="5CAEAB0F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33E54F98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Create a Flow Designer flow named </w:t>
      </w:r>
      <w:r w:rsidRPr="00D91161">
        <w:rPr>
          <w:rFonts w:ascii="Times New Roman" w:hAnsi="Times New Roman" w:cs="Times New Roman"/>
          <w:b/>
          <w:bCs/>
        </w:rPr>
        <w:t>Network Request</w:t>
      </w:r>
      <w:r w:rsidRPr="00D91161">
        <w:rPr>
          <w:rFonts w:ascii="Times New Roman" w:hAnsi="Times New Roman" w:cs="Times New Roman"/>
        </w:rPr>
        <w:t xml:space="preserve"> to control the automated lifecycle of the submitted catalog request.</w:t>
      </w:r>
    </w:p>
    <w:p w14:paraId="7F2B3855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How</w:t>
      </w:r>
    </w:p>
    <w:p w14:paraId="381D04F9" w14:textId="77777777" w:rsidR="00D91161" w:rsidRPr="00D91161" w:rsidRDefault="00D91161" w:rsidP="00D911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Navigate to </w:t>
      </w:r>
      <w:r w:rsidRPr="00D91161">
        <w:rPr>
          <w:rFonts w:ascii="Times New Roman" w:hAnsi="Times New Roman" w:cs="Times New Roman"/>
          <w:b/>
          <w:bCs/>
        </w:rPr>
        <w:t>Flow Designer</w:t>
      </w:r>
      <w:r w:rsidRPr="00D91161">
        <w:rPr>
          <w:rFonts w:ascii="Times New Roman" w:hAnsi="Times New Roman" w:cs="Times New Roman"/>
        </w:rPr>
        <w:t xml:space="preserve">. </w:t>
      </w:r>
    </w:p>
    <w:p w14:paraId="4C54941B" w14:textId="77777777" w:rsidR="00D91161" w:rsidRPr="00D91161" w:rsidRDefault="00D91161" w:rsidP="00D911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Open the Flow Designer home page. </w:t>
      </w:r>
    </w:p>
    <w:p w14:paraId="63C2ACDE" w14:textId="77777777" w:rsidR="00D91161" w:rsidRPr="00D91161" w:rsidRDefault="00D91161" w:rsidP="00D911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Click </w:t>
      </w:r>
      <w:r w:rsidRPr="00D91161">
        <w:rPr>
          <w:rFonts w:ascii="Times New Roman" w:hAnsi="Times New Roman" w:cs="Times New Roman"/>
          <w:b/>
          <w:bCs/>
        </w:rPr>
        <w:t>New</w:t>
      </w:r>
      <w:r w:rsidRPr="00D91161">
        <w:rPr>
          <w:rFonts w:ascii="Times New Roman" w:hAnsi="Times New Roman" w:cs="Times New Roman"/>
        </w:rPr>
        <w:t xml:space="preserve">. </w:t>
      </w:r>
    </w:p>
    <w:p w14:paraId="3E6EB16A" w14:textId="77777777" w:rsidR="00D91161" w:rsidRPr="00D91161" w:rsidRDefault="00D91161" w:rsidP="00D911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</w:t>
      </w:r>
      <w:r w:rsidRPr="00D91161">
        <w:rPr>
          <w:rFonts w:ascii="Times New Roman" w:hAnsi="Times New Roman" w:cs="Times New Roman"/>
          <w:b/>
          <w:bCs/>
        </w:rPr>
        <w:t>Flow</w:t>
      </w:r>
      <w:r w:rsidRPr="00D91161">
        <w:rPr>
          <w:rFonts w:ascii="Times New Roman" w:hAnsi="Times New Roman" w:cs="Times New Roman"/>
        </w:rPr>
        <w:t xml:space="preserve">. </w:t>
      </w:r>
    </w:p>
    <w:p w14:paraId="0727B491" w14:textId="45EFB461" w:rsidR="00D91161" w:rsidRPr="00D91161" w:rsidRDefault="00D91161" w:rsidP="00D911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Ente</w:t>
      </w:r>
      <w:r>
        <w:rPr>
          <w:rFonts w:ascii="Times New Roman" w:hAnsi="Times New Roman" w:cs="Times New Roman"/>
        </w:rPr>
        <w:t xml:space="preserve">r:  </w:t>
      </w:r>
      <w:r w:rsidRPr="00D91161">
        <w:rPr>
          <w:rFonts w:ascii="Times New Roman" w:hAnsi="Times New Roman" w:cs="Times New Roman"/>
          <w:b/>
          <w:bCs/>
        </w:rPr>
        <w:t>Flow Name:</w:t>
      </w:r>
      <w:r w:rsidRPr="00D91161">
        <w:rPr>
          <w:rFonts w:ascii="Times New Roman" w:hAnsi="Times New Roman" w:cs="Times New Roman"/>
        </w:rPr>
        <w:t xml:space="preserve"> Network Request</w:t>
      </w:r>
    </w:p>
    <w:p w14:paraId="505D7E75" w14:textId="77777777" w:rsidR="00D91161" w:rsidRDefault="00D91161" w:rsidP="00D911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lastRenderedPageBreak/>
        <w:t>Provide an appropriate description, for example:</w:t>
      </w:r>
    </w:p>
    <w:p w14:paraId="4B2A28A9" w14:textId="454A59A2" w:rsidR="00D91161" w:rsidRPr="00D91161" w:rsidRDefault="00D91161" w:rsidP="00D91161">
      <w:pPr>
        <w:ind w:left="720"/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Automates the processing, approval, notification, and status update of Network Request </w:t>
      </w:r>
      <w:r w:rsidRPr="00D91161">
        <w:rPr>
          <w:rFonts w:ascii="Times New Roman" w:hAnsi="Times New Roman" w:cs="Times New Roman"/>
        </w:rPr>
        <w:t xml:space="preserve">         </w:t>
      </w:r>
      <w:r w:rsidRPr="00D91161">
        <w:rPr>
          <w:rFonts w:ascii="Times New Roman" w:hAnsi="Times New Roman" w:cs="Times New Roman"/>
        </w:rPr>
        <w:t>catalog submissions.</w:t>
      </w:r>
    </w:p>
    <w:p w14:paraId="2B66C01A" w14:textId="77777777" w:rsidR="00D91161" w:rsidRDefault="00D91161" w:rsidP="00D911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Click </w:t>
      </w:r>
      <w:r w:rsidRPr="00D91161">
        <w:rPr>
          <w:rFonts w:ascii="Times New Roman" w:hAnsi="Times New Roman" w:cs="Times New Roman"/>
          <w:b/>
          <w:bCs/>
        </w:rPr>
        <w:t>Build Flow</w:t>
      </w:r>
      <w:r w:rsidRPr="00D91161">
        <w:rPr>
          <w:rFonts w:ascii="Times New Roman" w:hAnsi="Times New Roman" w:cs="Times New Roman"/>
        </w:rPr>
        <w:t xml:space="preserve">. </w:t>
      </w:r>
    </w:p>
    <w:p w14:paraId="2E9C407C" w14:textId="77777777" w:rsidR="00D91161" w:rsidRPr="00D91161" w:rsidRDefault="00D91161" w:rsidP="00D91161">
      <w:pPr>
        <w:ind w:left="360"/>
        <w:jc w:val="both"/>
        <w:rPr>
          <w:rFonts w:ascii="Times New Roman" w:hAnsi="Times New Roman" w:cs="Times New Roman"/>
        </w:rPr>
      </w:pPr>
    </w:p>
    <w:p w14:paraId="750787D7" w14:textId="65FE2B81" w:rsidR="00D91161" w:rsidRDefault="00D91161" w:rsidP="00D91161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D7E18E" wp14:editId="4D11B849">
            <wp:extent cx="5724525" cy="2390775"/>
            <wp:effectExtent l="0" t="0" r="9525" b="9525"/>
            <wp:docPr id="26" name="Picture 26" descr="Screenshot 2026-09-05 20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9-05 2002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2B6B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</w:p>
    <w:p w14:paraId="3CF343E8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Activity 2 – Configure Trigger</w:t>
      </w:r>
    </w:p>
    <w:p w14:paraId="5B80FE69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7EACE7E5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Configure the flow to start automatically when the Network Request catalog item is submitted.</w:t>
      </w:r>
    </w:p>
    <w:p w14:paraId="4A492FA8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Why</w:t>
      </w:r>
    </w:p>
    <w:p w14:paraId="74B6166C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A Service Catalog trigger ensures that automation begins immediately when a user submits a request instead of requiring an administrator to manually initiate the process.</w:t>
      </w:r>
    </w:p>
    <w:p w14:paraId="088717A3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How</w:t>
      </w:r>
    </w:p>
    <w:p w14:paraId="41A278FE" w14:textId="77777777" w:rsidR="00D91161" w:rsidRPr="00D91161" w:rsidRDefault="00D91161" w:rsidP="00D911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Open the </w:t>
      </w:r>
      <w:r w:rsidRPr="00D91161">
        <w:rPr>
          <w:rFonts w:ascii="Times New Roman" w:hAnsi="Times New Roman" w:cs="Times New Roman"/>
          <w:b/>
          <w:bCs/>
        </w:rPr>
        <w:t>Network Request</w:t>
      </w:r>
      <w:r w:rsidRPr="00D91161">
        <w:rPr>
          <w:rFonts w:ascii="Times New Roman" w:hAnsi="Times New Roman" w:cs="Times New Roman"/>
        </w:rPr>
        <w:t xml:space="preserve"> flow. </w:t>
      </w:r>
    </w:p>
    <w:p w14:paraId="11088BA2" w14:textId="77777777" w:rsidR="00D91161" w:rsidRPr="00D91161" w:rsidRDefault="00D91161" w:rsidP="00D911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Click the </w:t>
      </w:r>
      <w:r w:rsidRPr="00D91161">
        <w:rPr>
          <w:rFonts w:ascii="Times New Roman" w:hAnsi="Times New Roman" w:cs="Times New Roman"/>
          <w:b/>
          <w:bCs/>
        </w:rPr>
        <w:t>(+)</w:t>
      </w:r>
      <w:r w:rsidRPr="00D91161">
        <w:rPr>
          <w:rFonts w:ascii="Times New Roman" w:hAnsi="Times New Roman" w:cs="Times New Roman"/>
        </w:rPr>
        <w:t xml:space="preserve"> icon in the Trigger section. </w:t>
      </w:r>
    </w:p>
    <w:p w14:paraId="0FE173C9" w14:textId="77777777" w:rsidR="00D91161" w:rsidRPr="00D91161" w:rsidRDefault="00D91161" w:rsidP="00D911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the appropriate Service Catalog trigger. </w:t>
      </w:r>
    </w:p>
    <w:p w14:paraId="5723A6C2" w14:textId="77777777" w:rsidR="00D91161" w:rsidRPr="00D91161" w:rsidRDefault="00D91161" w:rsidP="00D911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trigger for the Network Request catalog submission. </w:t>
      </w:r>
    </w:p>
    <w:p w14:paraId="3A1E7BCD" w14:textId="77777777" w:rsidR="00D91161" w:rsidRDefault="00D91161" w:rsidP="00D911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Click </w:t>
      </w:r>
      <w:r w:rsidRPr="00D91161">
        <w:rPr>
          <w:rFonts w:ascii="Times New Roman" w:hAnsi="Times New Roman" w:cs="Times New Roman"/>
          <w:b/>
          <w:bCs/>
        </w:rPr>
        <w:t>Done</w:t>
      </w:r>
      <w:r w:rsidRPr="00D91161">
        <w:rPr>
          <w:rFonts w:ascii="Times New Roman" w:hAnsi="Times New Roman" w:cs="Times New Roman"/>
        </w:rPr>
        <w:t xml:space="preserve">. </w:t>
      </w:r>
    </w:p>
    <w:p w14:paraId="7408F8B8" w14:textId="619F5F78" w:rsidR="00D91161" w:rsidRPr="00D91161" w:rsidRDefault="00D91161" w:rsidP="00D91161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40626C6" wp14:editId="1C803B2D">
            <wp:extent cx="5722620" cy="2400300"/>
            <wp:effectExtent l="0" t="0" r="0" b="0"/>
            <wp:docPr id="27" name="Picture 27" descr="Screenshot 2026-09-05 20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9-05 2003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0EB4" w14:textId="77257BBD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Activity 3 – Configure Flow Actions</w:t>
      </w:r>
    </w:p>
    <w:p w14:paraId="3A254D47" w14:textId="1C215DD8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The flow contains several actions that process the submitted request.</w:t>
      </w:r>
    </w:p>
    <w:p w14:paraId="4412750F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3.1 Get Catalog Variables</w:t>
      </w:r>
    </w:p>
    <w:p w14:paraId="1321993E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0B009C5E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Retrieve the variables entered by the user in the Network Request catalog item.</w:t>
      </w:r>
    </w:p>
    <w:p w14:paraId="317B8882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Why</w:t>
      </w:r>
    </w:p>
    <w:p w14:paraId="6B30AC34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The submitted catalog variables contain the information required to create and process the corresponding Network Database record.</w:t>
      </w:r>
    </w:p>
    <w:p w14:paraId="454B43F2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How</w:t>
      </w:r>
    </w:p>
    <w:p w14:paraId="737A7AE5" w14:textId="77777777" w:rsidR="00D91161" w:rsidRPr="00D91161" w:rsidRDefault="00D91161" w:rsidP="00D911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Click Add an Action. </w:t>
      </w:r>
    </w:p>
    <w:p w14:paraId="3CC9972E" w14:textId="77777777" w:rsidR="00D91161" w:rsidRPr="00D91161" w:rsidRDefault="00D91161" w:rsidP="00D911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Search for:</w:t>
      </w:r>
    </w:p>
    <w:p w14:paraId="1CB9A072" w14:textId="14F72DB5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           </w:t>
      </w:r>
      <w:r w:rsidRPr="00D91161">
        <w:rPr>
          <w:rFonts w:ascii="Times New Roman" w:hAnsi="Times New Roman" w:cs="Times New Roman"/>
        </w:rPr>
        <w:t>Get Catalog Variables</w:t>
      </w:r>
    </w:p>
    <w:p w14:paraId="184CFC00" w14:textId="77777777" w:rsidR="00D91161" w:rsidRPr="00D91161" w:rsidRDefault="00D91161" w:rsidP="00D911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Get Catalog Variables. </w:t>
      </w:r>
    </w:p>
    <w:p w14:paraId="5C6C4385" w14:textId="77777777" w:rsidR="00D91161" w:rsidRPr="00D91161" w:rsidRDefault="00D91161" w:rsidP="00D911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action input using the catalog request's Requested Item from the trigger. </w:t>
      </w:r>
    </w:p>
    <w:p w14:paraId="40673602" w14:textId="77777777" w:rsidR="00D91161" w:rsidRPr="00D91161" w:rsidRDefault="00D91161" w:rsidP="00D911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Select the appropriate catalog item:</w:t>
      </w:r>
    </w:p>
    <w:p w14:paraId="528FCBC2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  <w:b/>
          <w:bCs/>
        </w:rPr>
        <w:t>Network Request</w:t>
      </w:r>
    </w:p>
    <w:p w14:paraId="7188B3EE" w14:textId="77777777" w:rsidR="00D91161" w:rsidRPr="00D91161" w:rsidRDefault="00D91161" w:rsidP="00D911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the required variables. </w:t>
      </w:r>
    </w:p>
    <w:p w14:paraId="246BA53A" w14:textId="77777777" w:rsidR="00D91161" w:rsidRPr="00D91161" w:rsidRDefault="00D91161" w:rsidP="00D911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Move the required variables into the selected area. </w:t>
      </w:r>
    </w:p>
    <w:p w14:paraId="50AE6DF9" w14:textId="77777777" w:rsidR="00D91161" w:rsidRPr="00D91161" w:rsidRDefault="00D91161" w:rsidP="00D911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Click </w:t>
      </w:r>
      <w:r w:rsidRPr="00D91161">
        <w:rPr>
          <w:rFonts w:ascii="Times New Roman" w:hAnsi="Times New Roman" w:cs="Times New Roman"/>
          <w:b/>
          <w:bCs/>
        </w:rPr>
        <w:t>Done</w:t>
      </w:r>
      <w:r w:rsidRPr="00D91161">
        <w:rPr>
          <w:rFonts w:ascii="Times New Roman" w:hAnsi="Times New Roman" w:cs="Times New Roman"/>
        </w:rPr>
        <w:t xml:space="preserve">. </w:t>
      </w:r>
    </w:p>
    <w:p w14:paraId="61FC696F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Capture the action showing:</w:t>
      </w:r>
    </w:p>
    <w:p w14:paraId="2B65BC4A" w14:textId="77777777" w:rsidR="00D91161" w:rsidRPr="00D91161" w:rsidRDefault="00D91161" w:rsidP="00D9116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Requested Item input </w:t>
      </w:r>
    </w:p>
    <w:p w14:paraId="78F52B1C" w14:textId="77777777" w:rsidR="00D91161" w:rsidRPr="00D91161" w:rsidRDefault="00D91161" w:rsidP="00D9116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lastRenderedPageBreak/>
        <w:t xml:space="preserve">Network Request catalog item </w:t>
      </w:r>
    </w:p>
    <w:p w14:paraId="7083D545" w14:textId="77777777" w:rsidR="00D91161" w:rsidRPr="00D91161" w:rsidRDefault="00D91161" w:rsidP="00D9116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Selected variables </w:t>
      </w:r>
    </w:p>
    <w:p w14:paraId="431FC954" w14:textId="61251479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8F5346" wp14:editId="237AA529">
            <wp:extent cx="5722620" cy="3510915"/>
            <wp:effectExtent l="0" t="0" r="0" b="0"/>
            <wp:docPr id="28" name="Picture 28" descr="Screenshot 2026-09-05 20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9-05 2003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70B6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3.2 Create Record</w:t>
      </w:r>
    </w:p>
    <w:p w14:paraId="5B9FBDBF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1A3F3B1B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Create a new record in the </w:t>
      </w:r>
      <w:r w:rsidRPr="00D91161">
        <w:rPr>
          <w:rFonts w:ascii="Times New Roman" w:hAnsi="Times New Roman" w:cs="Times New Roman"/>
          <w:b/>
          <w:bCs/>
        </w:rPr>
        <w:t>Network Database</w:t>
      </w:r>
      <w:r w:rsidRPr="00D91161">
        <w:rPr>
          <w:rFonts w:ascii="Times New Roman" w:hAnsi="Times New Roman" w:cs="Times New Roman"/>
        </w:rPr>
        <w:t xml:space="preserve"> table using the information retrieved from the catalog variables.</w:t>
      </w:r>
    </w:p>
    <w:p w14:paraId="06CB31CF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Why</w:t>
      </w:r>
    </w:p>
    <w:p w14:paraId="3C42921D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The catalog submission represents the user's request, while the Network Database record provides a structured record that can be used for approval, fulfilment, tracking, and reporting.</w:t>
      </w:r>
    </w:p>
    <w:p w14:paraId="60EC3A0D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How</w:t>
      </w:r>
    </w:p>
    <w:p w14:paraId="617BE48E" w14:textId="77777777" w:rsidR="00D91161" w:rsidRPr="00D91161" w:rsidRDefault="00D91161" w:rsidP="00D9116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Add a new action. </w:t>
      </w:r>
    </w:p>
    <w:p w14:paraId="68FC01A3" w14:textId="77777777" w:rsidR="00D91161" w:rsidRPr="00D91161" w:rsidRDefault="00D91161" w:rsidP="00D9116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</w:t>
      </w:r>
      <w:r w:rsidRPr="00D91161">
        <w:rPr>
          <w:rFonts w:ascii="Times New Roman" w:hAnsi="Times New Roman" w:cs="Times New Roman"/>
          <w:b/>
          <w:bCs/>
        </w:rPr>
        <w:t>Create Record</w:t>
      </w:r>
      <w:r w:rsidRPr="00D91161">
        <w:rPr>
          <w:rFonts w:ascii="Times New Roman" w:hAnsi="Times New Roman" w:cs="Times New Roman"/>
        </w:rPr>
        <w:t xml:space="preserve">. </w:t>
      </w:r>
    </w:p>
    <w:p w14:paraId="26D7B331" w14:textId="77777777" w:rsidR="00D91161" w:rsidRPr="00D91161" w:rsidRDefault="00D91161" w:rsidP="00D9116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Select the table:</w:t>
      </w:r>
    </w:p>
    <w:p w14:paraId="3C0224A2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  <w:b/>
          <w:bCs/>
        </w:rPr>
        <w:t>Network Database</w:t>
      </w:r>
    </w:p>
    <w:p w14:paraId="39443FC8" w14:textId="77777777" w:rsidR="00D91161" w:rsidRPr="00D91161" w:rsidRDefault="00D91161" w:rsidP="00D9116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Click </w:t>
      </w:r>
      <w:r w:rsidRPr="00D91161">
        <w:rPr>
          <w:rFonts w:ascii="Times New Roman" w:hAnsi="Times New Roman" w:cs="Times New Roman"/>
          <w:b/>
          <w:bCs/>
        </w:rPr>
        <w:t>Add Fields</w:t>
      </w:r>
      <w:r w:rsidRPr="00D91161">
        <w:rPr>
          <w:rFonts w:ascii="Times New Roman" w:hAnsi="Times New Roman" w:cs="Times New Roman"/>
        </w:rPr>
        <w:t xml:space="preserve">. </w:t>
      </w:r>
    </w:p>
    <w:p w14:paraId="0A4FA8D6" w14:textId="77777777" w:rsidR="00D91161" w:rsidRPr="00D91161" w:rsidRDefault="00D91161" w:rsidP="00D9116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Map the appropriate catalog-variable outputs to the corresponding Network Database fields. </w:t>
      </w:r>
    </w:p>
    <w:p w14:paraId="2D0CD0AB" w14:textId="77777777" w:rsidR="00D91161" w:rsidRPr="00D91161" w:rsidRDefault="00D91161" w:rsidP="00D9116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all required fields. </w:t>
      </w:r>
    </w:p>
    <w:p w14:paraId="5FADE911" w14:textId="77777777" w:rsidR="00D91161" w:rsidRPr="00D91161" w:rsidRDefault="00D91161" w:rsidP="00D9116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lastRenderedPageBreak/>
        <w:t xml:space="preserve">Click </w:t>
      </w:r>
      <w:r w:rsidRPr="00D91161">
        <w:rPr>
          <w:rFonts w:ascii="Times New Roman" w:hAnsi="Times New Roman" w:cs="Times New Roman"/>
          <w:b/>
          <w:bCs/>
        </w:rPr>
        <w:t>Done</w:t>
      </w:r>
      <w:r w:rsidRPr="00D91161">
        <w:rPr>
          <w:rFonts w:ascii="Times New Roman" w:hAnsi="Times New Roman" w:cs="Times New Roman"/>
        </w:rPr>
        <w:t xml:space="preserve">. </w:t>
      </w:r>
    </w:p>
    <w:p w14:paraId="5F6F84B2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3.3 Send Email</w:t>
      </w:r>
    </w:p>
    <w:p w14:paraId="5442988C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19E324AE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Send an email notification after the Network Database record is created.</w:t>
      </w:r>
    </w:p>
    <w:p w14:paraId="3A02D751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Why</w:t>
      </w:r>
    </w:p>
    <w:p w14:paraId="1A0B096F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Notifications keep requesters and relevant stakeholders informed without requiring them to manually check the system.</w:t>
      </w:r>
    </w:p>
    <w:p w14:paraId="347593FC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How</w:t>
      </w:r>
    </w:p>
    <w:p w14:paraId="1DBAE7EA" w14:textId="77777777" w:rsidR="00D91161" w:rsidRPr="00D91161" w:rsidRDefault="00D91161" w:rsidP="00D9116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Add a </w:t>
      </w:r>
      <w:r w:rsidRPr="00D91161">
        <w:rPr>
          <w:rFonts w:ascii="Times New Roman" w:hAnsi="Times New Roman" w:cs="Times New Roman"/>
          <w:b/>
          <w:bCs/>
        </w:rPr>
        <w:t>Send Email</w:t>
      </w:r>
      <w:r w:rsidRPr="00D91161">
        <w:rPr>
          <w:rFonts w:ascii="Times New Roman" w:hAnsi="Times New Roman" w:cs="Times New Roman"/>
        </w:rPr>
        <w:t xml:space="preserve"> action. </w:t>
      </w:r>
    </w:p>
    <w:p w14:paraId="265FCCC8" w14:textId="77777777" w:rsidR="00D91161" w:rsidRPr="00D91161" w:rsidRDefault="00D91161" w:rsidP="00D9116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Set the target record to the record created by the </w:t>
      </w:r>
      <w:r w:rsidRPr="00D91161">
        <w:rPr>
          <w:rFonts w:ascii="Times New Roman" w:hAnsi="Times New Roman" w:cs="Times New Roman"/>
          <w:b/>
          <w:bCs/>
        </w:rPr>
        <w:t>Create Record</w:t>
      </w:r>
      <w:r w:rsidRPr="00D91161">
        <w:rPr>
          <w:rFonts w:ascii="Times New Roman" w:hAnsi="Times New Roman" w:cs="Times New Roman"/>
        </w:rPr>
        <w:t xml:space="preserve"> action. </w:t>
      </w:r>
    </w:p>
    <w:p w14:paraId="443FE727" w14:textId="77777777" w:rsidR="00D91161" w:rsidRPr="00D91161" w:rsidRDefault="00D91161" w:rsidP="00D9116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recipient fields: </w:t>
      </w:r>
    </w:p>
    <w:p w14:paraId="62939C7B" w14:textId="77777777" w:rsidR="00D91161" w:rsidRPr="00D91161" w:rsidRDefault="00D91161" w:rsidP="00D9116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  <w:b/>
          <w:bCs/>
        </w:rPr>
        <w:t>To</w:t>
      </w:r>
      <w:r w:rsidRPr="00D91161">
        <w:rPr>
          <w:rFonts w:ascii="Times New Roman" w:hAnsi="Times New Roman" w:cs="Times New Roman"/>
        </w:rPr>
        <w:t xml:space="preserve"> </w:t>
      </w:r>
    </w:p>
    <w:p w14:paraId="53E7084E" w14:textId="77777777" w:rsidR="00D91161" w:rsidRPr="00D91161" w:rsidRDefault="00D91161" w:rsidP="00D9116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  <w:b/>
          <w:bCs/>
        </w:rPr>
        <w:t>CC</w:t>
      </w:r>
      <w:r w:rsidRPr="00D91161">
        <w:rPr>
          <w:rFonts w:ascii="Times New Roman" w:hAnsi="Times New Roman" w:cs="Times New Roman"/>
        </w:rPr>
        <w:t xml:space="preserve">, if required </w:t>
      </w:r>
    </w:p>
    <w:p w14:paraId="61366835" w14:textId="77777777" w:rsidR="00D91161" w:rsidRPr="00D91161" w:rsidRDefault="00D91161" w:rsidP="00D9116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  <w:b/>
          <w:bCs/>
        </w:rPr>
        <w:t>BCC</w:t>
      </w:r>
      <w:r w:rsidRPr="00D91161">
        <w:rPr>
          <w:rFonts w:ascii="Times New Roman" w:hAnsi="Times New Roman" w:cs="Times New Roman"/>
        </w:rPr>
        <w:t xml:space="preserve">, if required </w:t>
      </w:r>
    </w:p>
    <w:p w14:paraId="7F48AB37" w14:textId="77777777" w:rsidR="00D91161" w:rsidRPr="00D91161" w:rsidRDefault="00D91161" w:rsidP="00D9116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Use static or dynamic recipients as appropriate. </w:t>
      </w:r>
    </w:p>
    <w:p w14:paraId="21DD67C0" w14:textId="77777777" w:rsidR="00D91161" w:rsidRPr="00D91161" w:rsidRDefault="00D91161" w:rsidP="00D9116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email </w:t>
      </w:r>
      <w:r w:rsidRPr="00D91161">
        <w:rPr>
          <w:rFonts w:ascii="Times New Roman" w:hAnsi="Times New Roman" w:cs="Times New Roman"/>
          <w:b/>
          <w:bCs/>
        </w:rPr>
        <w:t>Subject</w:t>
      </w:r>
      <w:r w:rsidRPr="00D91161">
        <w:rPr>
          <w:rFonts w:ascii="Times New Roman" w:hAnsi="Times New Roman" w:cs="Times New Roman"/>
        </w:rPr>
        <w:t xml:space="preserve">. </w:t>
      </w:r>
    </w:p>
    <w:p w14:paraId="45E1F383" w14:textId="77777777" w:rsidR="00D91161" w:rsidRPr="00D91161" w:rsidRDefault="00D91161" w:rsidP="00D9116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email </w:t>
      </w:r>
      <w:r w:rsidRPr="00D91161">
        <w:rPr>
          <w:rFonts w:ascii="Times New Roman" w:hAnsi="Times New Roman" w:cs="Times New Roman"/>
          <w:b/>
          <w:bCs/>
        </w:rPr>
        <w:t>Body</w:t>
      </w:r>
      <w:r w:rsidRPr="00D91161">
        <w:rPr>
          <w:rFonts w:ascii="Times New Roman" w:hAnsi="Times New Roman" w:cs="Times New Roman"/>
        </w:rPr>
        <w:t xml:space="preserve">. </w:t>
      </w:r>
    </w:p>
    <w:p w14:paraId="0847BC5D" w14:textId="77777777" w:rsidR="00D91161" w:rsidRPr="00D91161" w:rsidRDefault="00D91161" w:rsidP="00D9116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Click </w:t>
      </w:r>
      <w:r w:rsidRPr="00D91161">
        <w:rPr>
          <w:rFonts w:ascii="Times New Roman" w:hAnsi="Times New Roman" w:cs="Times New Roman"/>
          <w:b/>
          <w:bCs/>
        </w:rPr>
        <w:t>Done</w:t>
      </w:r>
      <w:r w:rsidRPr="00D91161">
        <w:rPr>
          <w:rFonts w:ascii="Times New Roman" w:hAnsi="Times New Roman" w:cs="Times New Roman"/>
        </w:rPr>
        <w:t xml:space="preserve">. </w:t>
      </w:r>
    </w:p>
    <w:p w14:paraId="4311F21C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Where possible, use dynamic values from the flow rather than hard-coded information.</w:t>
      </w:r>
    </w:p>
    <w:p w14:paraId="1E6D0F50" w14:textId="7F9FDFA1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5321AB" wp14:editId="0358842F">
            <wp:extent cx="5725160" cy="2924175"/>
            <wp:effectExtent l="0" t="0" r="8890" b="9525"/>
            <wp:docPr id="29" name="Picture 29" descr="Screenshot 2026-09-05 20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9-05 2004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161">
        <w:rPr>
          <w:rFonts w:ascii="Times New Roman" w:hAnsi="Times New Roman" w:cs="Times New Roman"/>
          <w:b/>
          <w:bCs/>
        </w:rPr>
        <w:t>Outcome</w:t>
      </w:r>
    </w:p>
    <w:p w14:paraId="58F13047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lastRenderedPageBreak/>
        <w:t>An automated notification is generated for the appropriate recipient after the Network Database record is created.</w:t>
      </w:r>
    </w:p>
    <w:p w14:paraId="37D5F7D3" w14:textId="63FDE96E" w:rsidR="00D91161" w:rsidRPr="00D91161" w:rsidRDefault="00E468F2" w:rsidP="00D91161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F10FA2" wp14:editId="20F17832">
            <wp:extent cx="5730875" cy="2423160"/>
            <wp:effectExtent l="0" t="0" r="3175" b="0"/>
            <wp:docPr id="30" name="Picture 30" descr="Screenshot 2026-09-05 200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9-05 2004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1FF0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3.4 Ask for Approval</w:t>
      </w:r>
    </w:p>
    <w:p w14:paraId="2882FC33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44120B57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Configure an approval action to obtain authorization for the Network Request.</w:t>
      </w:r>
    </w:p>
    <w:p w14:paraId="0349E825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Why</w:t>
      </w:r>
    </w:p>
    <w:p w14:paraId="455B7742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Network-related requests may require authorization before fulfilment. Automating approval ensures that requests follow the organization's defined control process.</w:t>
      </w:r>
    </w:p>
    <w:p w14:paraId="60FAF213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How</w:t>
      </w:r>
    </w:p>
    <w:p w14:paraId="16259E3E" w14:textId="77777777" w:rsidR="00D91161" w:rsidRPr="00D91161" w:rsidRDefault="00D91161" w:rsidP="00D911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Add the </w:t>
      </w:r>
      <w:r w:rsidRPr="00D91161">
        <w:rPr>
          <w:rFonts w:ascii="Times New Roman" w:hAnsi="Times New Roman" w:cs="Times New Roman"/>
          <w:b/>
          <w:bCs/>
        </w:rPr>
        <w:t>Ask for Approval</w:t>
      </w:r>
      <w:r w:rsidRPr="00D91161">
        <w:rPr>
          <w:rFonts w:ascii="Times New Roman" w:hAnsi="Times New Roman" w:cs="Times New Roman"/>
        </w:rPr>
        <w:t xml:space="preserve"> action. </w:t>
      </w:r>
    </w:p>
    <w:p w14:paraId="3C34741C" w14:textId="77777777" w:rsidR="00D91161" w:rsidRPr="00D91161" w:rsidRDefault="00D91161" w:rsidP="00D911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the target record created by the </w:t>
      </w:r>
      <w:r w:rsidRPr="00D91161">
        <w:rPr>
          <w:rFonts w:ascii="Times New Roman" w:hAnsi="Times New Roman" w:cs="Times New Roman"/>
          <w:b/>
          <w:bCs/>
        </w:rPr>
        <w:t>Create Record</w:t>
      </w:r>
      <w:r w:rsidRPr="00D91161">
        <w:rPr>
          <w:rFonts w:ascii="Times New Roman" w:hAnsi="Times New Roman" w:cs="Times New Roman"/>
        </w:rPr>
        <w:t xml:space="preserve"> action. </w:t>
      </w:r>
    </w:p>
    <w:p w14:paraId="435729DE" w14:textId="77777777" w:rsidR="00D91161" w:rsidRPr="00D91161" w:rsidRDefault="00D91161" w:rsidP="00D911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Enter the approval reason:</w:t>
      </w:r>
    </w:p>
    <w:p w14:paraId="01EDFF5F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  <w:b/>
          <w:bCs/>
        </w:rPr>
        <w:t>Waiting for approval</w:t>
      </w:r>
    </w:p>
    <w:p w14:paraId="226A8B32" w14:textId="77777777" w:rsidR="00D91161" w:rsidRPr="00D91161" w:rsidRDefault="00D91161" w:rsidP="00D911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required approval rules. </w:t>
      </w:r>
    </w:p>
    <w:p w14:paraId="6C6AD308" w14:textId="77777777" w:rsidR="00D91161" w:rsidRPr="00D91161" w:rsidRDefault="00D91161" w:rsidP="00D911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the appropriate approval behavior, such as: </w:t>
      </w:r>
    </w:p>
    <w:p w14:paraId="592ED0E4" w14:textId="77777777" w:rsidR="00D91161" w:rsidRPr="00D91161" w:rsidRDefault="00D91161" w:rsidP="00D91161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Anyone approves </w:t>
      </w:r>
    </w:p>
    <w:p w14:paraId="7410A5BF" w14:textId="77777777" w:rsidR="00D91161" w:rsidRPr="00D91161" w:rsidRDefault="00D91161" w:rsidP="00D91161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Everyone approves </w:t>
      </w:r>
    </w:p>
    <w:p w14:paraId="3DB3984F" w14:textId="77777777" w:rsidR="00D91161" w:rsidRPr="00D91161" w:rsidRDefault="00D91161" w:rsidP="00D911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static or dynamic approvers according to the requirement. </w:t>
      </w:r>
    </w:p>
    <w:p w14:paraId="1A7FC4D1" w14:textId="3DAE34B9" w:rsidR="00D91161" w:rsidRPr="00D91161" w:rsidRDefault="00E468F2" w:rsidP="00D91161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F2968E2" wp14:editId="52A99179">
            <wp:extent cx="5725160" cy="3117850"/>
            <wp:effectExtent l="0" t="0" r="8890" b="6350"/>
            <wp:docPr id="31" name="Picture 31" descr="Screenshot 2026-09-05 20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9-05 2004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4AC9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3.5 Flow Logic – Approval Decision</w:t>
      </w:r>
    </w:p>
    <w:p w14:paraId="6377D816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07A9A062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Add conditional logic to determine what happens based on the approval result.</w:t>
      </w:r>
    </w:p>
    <w:p w14:paraId="117A81A8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Why</w:t>
      </w:r>
    </w:p>
    <w:p w14:paraId="23CCCA66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Approved and rejected requests require different processing paths. Conditional flow logic ensures that the correct action is taken automatically.</w:t>
      </w:r>
    </w:p>
    <w:p w14:paraId="027D5FA9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How</w:t>
      </w:r>
    </w:p>
    <w:p w14:paraId="1ECB7724" w14:textId="77777777" w:rsidR="00D91161" w:rsidRPr="00D91161" w:rsidRDefault="00D91161" w:rsidP="00D9116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Add </w:t>
      </w:r>
      <w:r w:rsidRPr="00D91161">
        <w:rPr>
          <w:rFonts w:ascii="Times New Roman" w:hAnsi="Times New Roman" w:cs="Times New Roman"/>
          <w:b/>
          <w:bCs/>
        </w:rPr>
        <w:t>Flow Logic</w:t>
      </w:r>
      <w:r w:rsidRPr="00D91161">
        <w:rPr>
          <w:rFonts w:ascii="Times New Roman" w:hAnsi="Times New Roman" w:cs="Times New Roman"/>
        </w:rPr>
        <w:t xml:space="preserve">. </w:t>
      </w:r>
    </w:p>
    <w:p w14:paraId="7EA66204" w14:textId="77777777" w:rsidR="00D91161" w:rsidRPr="00D91161" w:rsidRDefault="00D91161" w:rsidP="00D9116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</w:t>
      </w:r>
      <w:r w:rsidRPr="00D91161">
        <w:rPr>
          <w:rFonts w:ascii="Times New Roman" w:hAnsi="Times New Roman" w:cs="Times New Roman"/>
          <w:b/>
          <w:bCs/>
        </w:rPr>
        <w:t>If</w:t>
      </w:r>
      <w:r w:rsidRPr="00D91161">
        <w:rPr>
          <w:rFonts w:ascii="Times New Roman" w:hAnsi="Times New Roman" w:cs="Times New Roman"/>
        </w:rPr>
        <w:t xml:space="preserve">. </w:t>
      </w:r>
    </w:p>
    <w:p w14:paraId="500B1E4D" w14:textId="77777777" w:rsidR="00D91161" w:rsidRPr="00D91161" w:rsidRDefault="00D91161" w:rsidP="00D9116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condition using the approval action's state. </w:t>
      </w:r>
    </w:p>
    <w:p w14:paraId="55964AB6" w14:textId="77777777" w:rsidR="00D91161" w:rsidRPr="00D91161" w:rsidRDefault="00D91161" w:rsidP="00D9116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Set the condition to:</w:t>
      </w:r>
    </w:p>
    <w:p w14:paraId="01BD00B0" w14:textId="457CC2DB" w:rsidR="00D91161" w:rsidRPr="00D91161" w:rsidRDefault="00E468F2" w:rsidP="00D911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="00D91161" w:rsidRPr="00D91161">
        <w:rPr>
          <w:rFonts w:ascii="Times New Roman" w:hAnsi="Times New Roman" w:cs="Times New Roman"/>
          <w:b/>
          <w:bCs/>
        </w:rPr>
        <w:t>Approval State = Approved</w:t>
      </w:r>
    </w:p>
    <w:p w14:paraId="1594CAE3" w14:textId="5E4C185C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</w:p>
    <w:p w14:paraId="083830B9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3.6 Update Record – Approved Path</w:t>
      </w:r>
    </w:p>
    <w:p w14:paraId="6EB1DCE8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387496DC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Update the Network Database record when the approval is successful.</w:t>
      </w:r>
    </w:p>
    <w:p w14:paraId="6BCC4305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Why</w:t>
      </w:r>
    </w:p>
    <w:p w14:paraId="16341380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The request record must reflect the latest stage of the lifecycle so that fulfilment teams and users can understand its current status.</w:t>
      </w:r>
    </w:p>
    <w:p w14:paraId="66DCD291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lastRenderedPageBreak/>
        <w:t>How</w:t>
      </w:r>
    </w:p>
    <w:p w14:paraId="4086DFF0" w14:textId="77777777" w:rsidR="00D91161" w:rsidRPr="00D91161" w:rsidRDefault="00D91161" w:rsidP="00D911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Inside the </w:t>
      </w:r>
      <w:r w:rsidRPr="00D91161">
        <w:rPr>
          <w:rFonts w:ascii="Times New Roman" w:hAnsi="Times New Roman" w:cs="Times New Roman"/>
          <w:b/>
          <w:bCs/>
        </w:rPr>
        <w:t>Approved</w:t>
      </w:r>
      <w:r w:rsidRPr="00D91161">
        <w:rPr>
          <w:rFonts w:ascii="Times New Roman" w:hAnsi="Times New Roman" w:cs="Times New Roman"/>
        </w:rPr>
        <w:t xml:space="preserve"> branch, add </w:t>
      </w:r>
      <w:r w:rsidRPr="00D91161">
        <w:rPr>
          <w:rFonts w:ascii="Times New Roman" w:hAnsi="Times New Roman" w:cs="Times New Roman"/>
          <w:b/>
          <w:bCs/>
        </w:rPr>
        <w:t>Update Record</w:t>
      </w:r>
      <w:r w:rsidRPr="00D91161">
        <w:rPr>
          <w:rFonts w:ascii="Times New Roman" w:hAnsi="Times New Roman" w:cs="Times New Roman"/>
        </w:rPr>
        <w:t xml:space="preserve">. </w:t>
      </w:r>
    </w:p>
    <w:p w14:paraId="1149DD2C" w14:textId="77777777" w:rsidR="00D91161" w:rsidRPr="00D91161" w:rsidRDefault="00D91161" w:rsidP="00D911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the record generated by the </w:t>
      </w:r>
      <w:r w:rsidRPr="00D91161">
        <w:rPr>
          <w:rFonts w:ascii="Times New Roman" w:hAnsi="Times New Roman" w:cs="Times New Roman"/>
          <w:b/>
          <w:bCs/>
        </w:rPr>
        <w:t>Create Record</w:t>
      </w:r>
      <w:r w:rsidRPr="00D91161">
        <w:rPr>
          <w:rFonts w:ascii="Times New Roman" w:hAnsi="Times New Roman" w:cs="Times New Roman"/>
        </w:rPr>
        <w:t xml:space="preserve"> action. </w:t>
      </w:r>
    </w:p>
    <w:p w14:paraId="59B69270" w14:textId="77777777" w:rsidR="00D91161" w:rsidRPr="00D91161" w:rsidRDefault="00D91161" w:rsidP="00D911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the Network Database record. </w:t>
      </w:r>
    </w:p>
    <w:p w14:paraId="4C1CA808" w14:textId="77777777" w:rsidR="00D91161" w:rsidRPr="00D91161" w:rsidRDefault="00D91161" w:rsidP="00D911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required fields. </w:t>
      </w:r>
    </w:p>
    <w:p w14:paraId="0267107A" w14:textId="77777777" w:rsidR="00D91161" w:rsidRPr="00D91161" w:rsidRDefault="00D91161" w:rsidP="00D911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Set the appropriate approved status/value. </w:t>
      </w:r>
    </w:p>
    <w:p w14:paraId="46EFDC6E" w14:textId="77777777" w:rsidR="00D91161" w:rsidRPr="00D91161" w:rsidRDefault="00D91161" w:rsidP="00D911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Click </w:t>
      </w:r>
      <w:r w:rsidRPr="00D91161">
        <w:rPr>
          <w:rFonts w:ascii="Times New Roman" w:hAnsi="Times New Roman" w:cs="Times New Roman"/>
          <w:b/>
          <w:bCs/>
        </w:rPr>
        <w:t>Done</w:t>
      </w:r>
      <w:r w:rsidRPr="00D91161">
        <w:rPr>
          <w:rFonts w:ascii="Times New Roman" w:hAnsi="Times New Roman" w:cs="Times New Roman"/>
        </w:rPr>
        <w:t xml:space="preserve">. </w:t>
      </w:r>
    </w:p>
    <w:p w14:paraId="420364C6" w14:textId="46CE28C0" w:rsidR="00D91161" w:rsidRPr="00D91161" w:rsidRDefault="00E468F2" w:rsidP="00D91161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FE2CC2" wp14:editId="4B07F49A">
            <wp:extent cx="5728970" cy="2660650"/>
            <wp:effectExtent l="0" t="0" r="5080" b="6350"/>
            <wp:docPr id="32" name="Picture 32" descr="Screenshot 2026-09-05 20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09-05 2005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D3B4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3.7 Else Path – Rejected Request</w:t>
      </w:r>
    </w:p>
    <w:p w14:paraId="39EF56B7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What</w:t>
      </w:r>
    </w:p>
    <w:p w14:paraId="2DDE7868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</w:t>
      </w:r>
      <w:r w:rsidRPr="00D91161">
        <w:rPr>
          <w:rFonts w:ascii="Times New Roman" w:hAnsi="Times New Roman" w:cs="Times New Roman"/>
          <w:b/>
          <w:bCs/>
        </w:rPr>
        <w:t>Else</w:t>
      </w:r>
      <w:r w:rsidRPr="00D91161">
        <w:rPr>
          <w:rFonts w:ascii="Times New Roman" w:hAnsi="Times New Roman" w:cs="Times New Roman"/>
        </w:rPr>
        <w:t xml:space="preserve"> branch to handle requests that do not satisfy the approval condition.</w:t>
      </w:r>
    </w:p>
    <w:p w14:paraId="4ABE0406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Why</w:t>
      </w:r>
    </w:p>
    <w:p w14:paraId="76AD36A3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A rejected request must not continue through the normal approved processing path. Updating the record provides clear visibility into the rejection.</w:t>
      </w:r>
    </w:p>
    <w:p w14:paraId="6E1610F6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How</w:t>
      </w:r>
    </w:p>
    <w:p w14:paraId="5F95900C" w14:textId="77777777" w:rsidR="00D91161" w:rsidRPr="00D91161" w:rsidRDefault="00D91161" w:rsidP="00D911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the </w:t>
      </w:r>
      <w:r w:rsidRPr="00D91161">
        <w:rPr>
          <w:rFonts w:ascii="Times New Roman" w:hAnsi="Times New Roman" w:cs="Times New Roman"/>
          <w:b/>
          <w:bCs/>
        </w:rPr>
        <w:t>Else</w:t>
      </w:r>
      <w:r w:rsidRPr="00D91161">
        <w:rPr>
          <w:rFonts w:ascii="Times New Roman" w:hAnsi="Times New Roman" w:cs="Times New Roman"/>
        </w:rPr>
        <w:t xml:space="preserve"> branch of the If condition. </w:t>
      </w:r>
    </w:p>
    <w:p w14:paraId="07C3FEBE" w14:textId="77777777" w:rsidR="00D91161" w:rsidRPr="00D91161" w:rsidRDefault="00D91161" w:rsidP="00D911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Add </w:t>
      </w:r>
      <w:r w:rsidRPr="00D91161">
        <w:rPr>
          <w:rFonts w:ascii="Times New Roman" w:hAnsi="Times New Roman" w:cs="Times New Roman"/>
          <w:b/>
          <w:bCs/>
        </w:rPr>
        <w:t>Update Record</w:t>
      </w:r>
      <w:r w:rsidRPr="00D91161">
        <w:rPr>
          <w:rFonts w:ascii="Times New Roman" w:hAnsi="Times New Roman" w:cs="Times New Roman"/>
        </w:rPr>
        <w:t xml:space="preserve">. </w:t>
      </w:r>
    </w:p>
    <w:p w14:paraId="05108576" w14:textId="77777777" w:rsidR="00D91161" w:rsidRPr="00D91161" w:rsidRDefault="00D91161" w:rsidP="00D911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Select the Network Database record created earlier. </w:t>
      </w:r>
    </w:p>
    <w:p w14:paraId="65DCA973" w14:textId="77777777" w:rsidR="00D91161" w:rsidRPr="00D91161" w:rsidRDefault="00D91161" w:rsidP="00D911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Configure the appropriate rejected status. </w:t>
      </w:r>
    </w:p>
    <w:p w14:paraId="5D5D99B6" w14:textId="77777777" w:rsidR="00D91161" w:rsidRPr="00D91161" w:rsidRDefault="00D91161" w:rsidP="00D911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Save the action. </w:t>
      </w:r>
    </w:p>
    <w:p w14:paraId="463C991C" w14:textId="77777777" w:rsidR="00E468F2" w:rsidRDefault="00E468F2" w:rsidP="00D91161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3A8DCC1" wp14:editId="1029C4FD">
            <wp:extent cx="5720715" cy="3208020"/>
            <wp:effectExtent l="0" t="0" r="0" b="0"/>
            <wp:docPr id="33" name="Picture 33" descr="Screenshot 2026-09-05 200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09-05 2005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30A3" w14:textId="77777777" w:rsidR="00E468F2" w:rsidRDefault="00E468F2" w:rsidP="00D91161">
      <w:pPr>
        <w:jc w:val="both"/>
        <w:rPr>
          <w:rFonts w:ascii="Times New Roman" w:hAnsi="Times New Roman" w:cs="Times New Roman"/>
          <w:b/>
          <w:bCs/>
        </w:rPr>
      </w:pPr>
    </w:p>
    <w:p w14:paraId="4E9462AB" w14:textId="1DCA9866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Outcome</w:t>
      </w:r>
    </w:p>
    <w:p w14:paraId="5E03F1B9" w14:textId="3E1B32D5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Rejected requests are automatically identified and updated without continuing through the approved-request path.</w:t>
      </w:r>
    </w:p>
    <w:p w14:paraId="0387CF00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The Automation phase establishes an end-to-end automated Network Request lifecycle in ServiceNow.</w:t>
      </w:r>
    </w:p>
    <w:p w14:paraId="0C1CD47F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>The completed automation performs the following sequence:</w:t>
      </w:r>
    </w:p>
    <w:p w14:paraId="4910C708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  <w:b/>
          <w:bCs/>
        </w:rPr>
        <w:t>Catalog Submission → Retrieve Request Data → Create Network Database Record → Send Notification → Request Approval → Evaluate Decision → Update Record</w:t>
      </w:r>
    </w:p>
    <w:p w14:paraId="6605430A" w14:textId="77777777" w:rsidR="00E468F2" w:rsidRDefault="00D91161" w:rsidP="00D91161">
      <w:pPr>
        <w:jc w:val="both"/>
        <w:rPr>
          <w:noProof/>
        </w:rPr>
      </w:pPr>
      <w:r w:rsidRPr="00D91161">
        <w:rPr>
          <w:rFonts w:ascii="Times New Roman" w:hAnsi="Times New Roman" w:cs="Times New Roman"/>
        </w:rPr>
        <w:t>This minimizes manual processing, standardizes request handling, improves approval traceability, and ensures that the Network Database record remains synchronized with the request's current lifecycle status.</w:t>
      </w:r>
      <w:r w:rsidR="00E468F2" w:rsidRPr="00E468F2">
        <w:rPr>
          <w:noProof/>
        </w:rPr>
        <w:t xml:space="preserve"> </w:t>
      </w:r>
    </w:p>
    <w:p w14:paraId="23B04EE8" w14:textId="4E63CEE7" w:rsidR="00D91161" w:rsidRDefault="00E468F2" w:rsidP="00D91161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04A073" wp14:editId="6CD0ACAF">
            <wp:extent cx="5720715" cy="2181225"/>
            <wp:effectExtent l="0" t="0" r="0" b="9525"/>
            <wp:docPr id="36" name="Picture 36" descr="Screenshot 2026-09-05 21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2026-09-05 2112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B158" w14:textId="5C3D605F" w:rsidR="00E468F2" w:rsidRDefault="00E468F2" w:rsidP="00D91161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9A70FD4" wp14:editId="4B027A0D">
            <wp:extent cx="5730875" cy="4667250"/>
            <wp:effectExtent l="0" t="0" r="3175" b="0"/>
            <wp:docPr id="35" name="Picture 35" descr="Screenshot 2026-09-05 200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09-05 2006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80FA" w14:textId="77777777" w:rsidR="00E468F2" w:rsidRDefault="00E468F2" w:rsidP="00D91161">
      <w:pPr>
        <w:jc w:val="both"/>
        <w:rPr>
          <w:rFonts w:ascii="Times New Roman" w:hAnsi="Times New Roman" w:cs="Times New Roman"/>
        </w:rPr>
      </w:pPr>
    </w:p>
    <w:p w14:paraId="678CFE94" w14:textId="771105B0" w:rsidR="00E468F2" w:rsidRPr="00D91161" w:rsidRDefault="00E468F2" w:rsidP="00D91161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1437A8" wp14:editId="19A818A7">
            <wp:extent cx="5726430" cy="2646680"/>
            <wp:effectExtent l="0" t="0" r="7620" b="1270"/>
            <wp:docPr id="37" name="Picture 37" descr="Screenshot 2026-09-05 21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2026-09-05 2114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DB52" w14:textId="77777777" w:rsidR="00D91161" w:rsidRPr="00D91161" w:rsidRDefault="00D91161" w:rsidP="00D91161">
      <w:pPr>
        <w:jc w:val="both"/>
        <w:rPr>
          <w:rFonts w:ascii="Times New Roman" w:hAnsi="Times New Roman" w:cs="Times New Roman"/>
          <w:b/>
          <w:bCs/>
        </w:rPr>
      </w:pPr>
      <w:r w:rsidRPr="00D91161">
        <w:rPr>
          <w:rFonts w:ascii="Times New Roman" w:hAnsi="Times New Roman" w:cs="Times New Roman"/>
          <w:b/>
          <w:bCs/>
        </w:rPr>
        <w:t>Replicability Note</w:t>
      </w:r>
    </w:p>
    <w:p w14:paraId="6A1DA5BD" w14:textId="77777777" w:rsidR="00D91161" w:rsidRPr="00D91161" w:rsidRDefault="00D91161" w:rsidP="00D91161">
      <w:pPr>
        <w:jc w:val="both"/>
        <w:rPr>
          <w:rFonts w:ascii="Times New Roman" w:hAnsi="Times New Roman" w:cs="Times New Roman"/>
        </w:rPr>
      </w:pPr>
      <w:r w:rsidRPr="00D91161">
        <w:rPr>
          <w:rFonts w:ascii="Times New Roman" w:hAnsi="Times New Roman" w:cs="Times New Roman"/>
        </w:rPr>
        <w:t xml:space="preserve">The flow should be configured using dynamic data pills wherever possible. For example, the Network Database record created by </w:t>
      </w:r>
      <w:r w:rsidRPr="00D91161">
        <w:rPr>
          <w:rFonts w:ascii="Times New Roman" w:hAnsi="Times New Roman" w:cs="Times New Roman"/>
          <w:b/>
          <w:bCs/>
        </w:rPr>
        <w:t>Create Record</w:t>
      </w:r>
      <w:r w:rsidRPr="00D91161">
        <w:rPr>
          <w:rFonts w:ascii="Times New Roman" w:hAnsi="Times New Roman" w:cs="Times New Roman"/>
        </w:rPr>
        <w:t xml:space="preserve"> should be reused as the target record for </w:t>
      </w:r>
      <w:r w:rsidRPr="00D91161">
        <w:rPr>
          <w:rFonts w:ascii="Times New Roman" w:hAnsi="Times New Roman" w:cs="Times New Roman"/>
        </w:rPr>
        <w:lastRenderedPageBreak/>
        <w:t xml:space="preserve">subsequent </w:t>
      </w:r>
      <w:r w:rsidRPr="00D91161">
        <w:rPr>
          <w:rFonts w:ascii="Times New Roman" w:hAnsi="Times New Roman" w:cs="Times New Roman"/>
          <w:b/>
          <w:bCs/>
        </w:rPr>
        <w:t>Send Email, Ask for Approval, and Update Record</w:t>
      </w:r>
      <w:r w:rsidRPr="00D91161">
        <w:rPr>
          <w:rFonts w:ascii="Times New Roman" w:hAnsi="Times New Roman" w:cs="Times New Roman"/>
        </w:rPr>
        <w:t xml:space="preserve"> actions. This ensures that all actions operate on the same request record and makes the automation easier to maintain.</w:t>
      </w:r>
    </w:p>
    <w:p w14:paraId="7EEDCBCC" w14:textId="77777777" w:rsidR="00EE3C0F" w:rsidRPr="00D91161" w:rsidRDefault="00EE3C0F" w:rsidP="00D91161">
      <w:pPr>
        <w:jc w:val="both"/>
        <w:rPr>
          <w:rFonts w:ascii="Times New Roman" w:hAnsi="Times New Roman" w:cs="Times New Roman"/>
        </w:rPr>
      </w:pPr>
    </w:p>
    <w:sectPr w:rsidR="00EE3C0F" w:rsidRPr="00D91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0880"/>
    <w:multiLevelType w:val="multilevel"/>
    <w:tmpl w:val="7696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9017D"/>
    <w:multiLevelType w:val="multilevel"/>
    <w:tmpl w:val="945C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5F00D3"/>
    <w:multiLevelType w:val="multilevel"/>
    <w:tmpl w:val="AE4C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D1432"/>
    <w:multiLevelType w:val="multilevel"/>
    <w:tmpl w:val="C79A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5220F"/>
    <w:multiLevelType w:val="multilevel"/>
    <w:tmpl w:val="AAE0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662FC"/>
    <w:multiLevelType w:val="multilevel"/>
    <w:tmpl w:val="378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F16F9"/>
    <w:multiLevelType w:val="multilevel"/>
    <w:tmpl w:val="132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82363"/>
    <w:multiLevelType w:val="multilevel"/>
    <w:tmpl w:val="8F48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85E30"/>
    <w:multiLevelType w:val="multilevel"/>
    <w:tmpl w:val="308E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2B3EF4"/>
    <w:multiLevelType w:val="multilevel"/>
    <w:tmpl w:val="8C7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370BE"/>
    <w:multiLevelType w:val="multilevel"/>
    <w:tmpl w:val="E860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63028"/>
    <w:multiLevelType w:val="multilevel"/>
    <w:tmpl w:val="4DEC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462770">
    <w:abstractNumId w:val="10"/>
  </w:num>
  <w:num w:numId="2" w16cid:durableId="2094424396">
    <w:abstractNumId w:val="0"/>
  </w:num>
  <w:num w:numId="3" w16cid:durableId="1587347914">
    <w:abstractNumId w:val="3"/>
  </w:num>
  <w:num w:numId="4" w16cid:durableId="2114740369">
    <w:abstractNumId w:val="8"/>
  </w:num>
  <w:num w:numId="5" w16cid:durableId="1221593814">
    <w:abstractNumId w:val="9"/>
  </w:num>
  <w:num w:numId="6" w16cid:durableId="580676022">
    <w:abstractNumId w:val="11"/>
  </w:num>
  <w:num w:numId="7" w16cid:durableId="275722427">
    <w:abstractNumId w:val="2"/>
  </w:num>
  <w:num w:numId="8" w16cid:durableId="1295603374">
    <w:abstractNumId w:val="5"/>
  </w:num>
  <w:num w:numId="9" w16cid:durableId="1354192258">
    <w:abstractNumId w:val="6"/>
  </w:num>
  <w:num w:numId="10" w16cid:durableId="701976344">
    <w:abstractNumId w:val="4"/>
  </w:num>
  <w:num w:numId="11" w16cid:durableId="1136028262">
    <w:abstractNumId w:val="7"/>
  </w:num>
  <w:num w:numId="12" w16cid:durableId="204023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3A"/>
    <w:rsid w:val="005E6C76"/>
    <w:rsid w:val="008D5EB5"/>
    <w:rsid w:val="009F7EB7"/>
    <w:rsid w:val="00B01F3A"/>
    <w:rsid w:val="00D91161"/>
    <w:rsid w:val="00E468F2"/>
    <w:rsid w:val="00EE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D572"/>
  <w15:chartTrackingRefBased/>
  <w15:docId w15:val="{92279E41-0B0B-4F0C-8867-9D75B224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9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1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2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7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9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0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31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0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7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0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7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2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0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0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9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9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8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77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66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90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5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96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35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4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4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4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7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5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4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83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18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6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5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23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5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43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3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65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4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0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44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4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4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8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7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8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9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1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2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72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0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8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4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11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4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4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5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4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7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1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9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7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8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6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4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1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4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5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23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5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26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8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8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1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4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0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4</cp:revision>
  <dcterms:created xsi:type="dcterms:W3CDTF">2026-09-06T04:51:00Z</dcterms:created>
  <dcterms:modified xsi:type="dcterms:W3CDTF">2026-09-06T05:22:00Z</dcterms:modified>
</cp:coreProperties>
</file>