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D692C" w14:textId="2ABFBFB1" w:rsidR="005176B5" w:rsidRPr="005176B5" w:rsidRDefault="005176B5" w:rsidP="005176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76B5">
        <w:rPr>
          <w:rFonts w:ascii="Times New Roman" w:hAnsi="Times New Roman" w:cs="Times New Roman"/>
          <w:b/>
          <w:bCs/>
          <w:sz w:val="28"/>
          <w:szCs w:val="28"/>
        </w:rPr>
        <w:t>DOCUMENT TECHNICAL BLUEPRINT</w:t>
      </w:r>
    </w:p>
    <w:p w14:paraId="30E8BB3D" w14:textId="77777777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What</w:t>
      </w:r>
    </w:p>
    <w:p w14:paraId="6B63EF8B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The Technical Blueprint describes the ServiceNow components, data structures, mappings, and automation logic used to implement the Automated Network Request Management solution.</w:t>
      </w:r>
    </w:p>
    <w:p w14:paraId="73E9A646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The blueprint provides a technical reference for understanding how the Service </w:t>
      </w:r>
      <w:proofErr w:type="spellStart"/>
      <w:r w:rsidRPr="005176B5">
        <w:rPr>
          <w:rFonts w:ascii="Times New Roman" w:hAnsi="Times New Roman" w:cs="Times New Roman"/>
        </w:rPr>
        <w:t>Catalog</w:t>
      </w:r>
      <w:proofErr w:type="spellEnd"/>
      <w:r w:rsidRPr="005176B5">
        <w:rPr>
          <w:rFonts w:ascii="Times New Roman" w:hAnsi="Times New Roman" w:cs="Times New Roman"/>
        </w:rPr>
        <w:t>, custom tables, Flow Designer, approvals, and Service Portal components work together.</w:t>
      </w:r>
    </w:p>
    <w:p w14:paraId="659CB228" w14:textId="77777777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Why</w:t>
      </w:r>
    </w:p>
    <w:p w14:paraId="476B8392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Documenting the technical architecture helps:</w:t>
      </w:r>
    </w:p>
    <w:p w14:paraId="02A3461E" w14:textId="77777777" w:rsidR="005176B5" w:rsidRPr="005176B5" w:rsidRDefault="005176B5" w:rsidP="005176B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Explain how the solution is implemented. </w:t>
      </w:r>
    </w:p>
    <w:p w14:paraId="4CC5AAB7" w14:textId="77777777" w:rsidR="005176B5" w:rsidRPr="005176B5" w:rsidRDefault="005176B5" w:rsidP="005176B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Make the configuration easier to reproduce. </w:t>
      </w:r>
    </w:p>
    <w:p w14:paraId="563302B4" w14:textId="77777777" w:rsidR="005176B5" w:rsidRPr="005176B5" w:rsidRDefault="005176B5" w:rsidP="005176B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Support troubleshooting and maintenance. </w:t>
      </w:r>
    </w:p>
    <w:p w14:paraId="7DFB8429" w14:textId="77777777" w:rsidR="005176B5" w:rsidRPr="005176B5" w:rsidRDefault="005176B5" w:rsidP="005176B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Provide a clear handover reference for administrators and developers. </w:t>
      </w:r>
    </w:p>
    <w:p w14:paraId="350A11C1" w14:textId="77777777" w:rsidR="005176B5" w:rsidRPr="005176B5" w:rsidRDefault="005176B5" w:rsidP="005176B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Show how user-submitted data moves through the application. </w:t>
      </w:r>
    </w:p>
    <w:p w14:paraId="6EFF0D16" w14:textId="49629FD3" w:rsidR="005176B5" w:rsidRPr="005176B5" w:rsidRDefault="005176B5" w:rsidP="005176B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Demonstrate how automation and approval logic are implemented. </w:t>
      </w:r>
    </w:p>
    <w:p w14:paraId="49A5F71C" w14:textId="77777777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How</w:t>
      </w:r>
    </w:p>
    <w:p w14:paraId="7F05B938" w14:textId="73FC2329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Flow Designer Configuration</w:t>
      </w:r>
    </w:p>
    <w:p w14:paraId="199FA78F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Flow Designer is the primary automation component used in the solution.</w:t>
      </w:r>
    </w:p>
    <w:p w14:paraId="1CEBE980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The Network Request flow is triggered when the Network Request </w:t>
      </w:r>
      <w:proofErr w:type="spellStart"/>
      <w:r w:rsidRPr="005176B5">
        <w:rPr>
          <w:rFonts w:ascii="Times New Roman" w:hAnsi="Times New Roman" w:cs="Times New Roman"/>
        </w:rPr>
        <w:t>catalog</w:t>
      </w:r>
      <w:proofErr w:type="spellEnd"/>
      <w:r w:rsidRPr="005176B5">
        <w:rPr>
          <w:rFonts w:ascii="Times New Roman" w:hAnsi="Times New Roman" w:cs="Times New Roman"/>
        </w:rPr>
        <w:t xml:space="preserve"> item is submitted.</w:t>
      </w:r>
    </w:p>
    <w:p w14:paraId="21699118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The flow contains the following major 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891"/>
      </w:tblGrid>
      <w:tr w:rsidR="005176B5" w:rsidRPr="005176B5" w14:paraId="23FC79DC" w14:textId="77777777" w:rsidTr="005176B5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69F00508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5846" w:type="dxa"/>
            <w:vAlign w:val="center"/>
            <w:hideMark/>
          </w:tcPr>
          <w:p w14:paraId="37FDF067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Technical Purpose</w:t>
            </w:r>
          </w:p>
        </w:tc>
      </w:tr>
      <w:tr w:rsidR="005176B5" w:rsidRPr="005176B5" w14:paraId="6C9FAB82" w14:textId="77777777" w:rsidTr="005176B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7DBA99E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 xml:space="preserve">Service </w:t>
            </w:r>
            <w:proofErr w:type="spellStart"/>
            <w:r w:rsidRPr="005176B5">
              <w:rPr>
                <w:rFonts w:ascii="Times New Roman" w:hAnsi="Times New Roman" w:cs="Times New Roman"/>
                <w:b/>
                <w:bCs/>
              </w:rPr>
              <w:t>Catalog</w:t>
            </w:r>
            <w:proofErr w:type="spellEnd"/>
            <w:r w:rsidRPr="005176B5">
              <w:rPr>
                <w:rFonts w:ascii="Times New Roman" w:hAnsi="Times New Roman" w:cs="Times New Roman"/>
                <w:b/>
                <w:bCs/>
              </w:rPr>
              <w:t xml:space="preserve"> Trigger</w:t>
            </w:r>
          </w:p>
        </w:tc>
        <w:tc>
          <w:tcPr>
            <w:tcW w:w="5846" w:type="dxa"/>
            <w:vAlign w:val="center"/>
            <w:hideMark/>
          </w:tcPr>
          <w:p w14:paraId="3106CAD2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Starts the automation when a Network Request is submitted</w:t>
            </w:r>
          </w:p>
        </w:tc>
      </w:tr>
      <w:tr w:rsidR="005176B5" w:rsidRPr="005176B5" w14:paraId="41F360CC" w14:textId="77777777" w:rsidTr="005176B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4839688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 xml:space="preserve">Get </w:t>
            </w:r>
            <w:proofErr w:type="spellStart"/>
            <w:r w:rsidRPr="005176B5">
              <w:rPr>
                <w:rFonts w:ascii="Times New Roman" w:hAnsi="Times New Roman" w:cs="Times New Roman"/>
                <w:b/>
                <w:bCs/>
              </w:rPr>
              <w:t>Catalog</w:t>
            </w:r>
            <w:proofErr w:type="spellEnd"/>
            <w:r w:rsidRPr="005176B5">
              <w:rPr>
                <w:rFonts w:ascii="Times New Roman" w:hAnsi="Times New Roman" w:cs="Times New Roman"/>
                <w:b/>
                <w:bCs/>
              </w:rPr>
              <w:t xml:space="preserve"> Variables</w:t>
            </w:r>
          </w:p>
        </w:tc>
        <w:tc>
          <w:tcPr>
            <w:tcW w:w="5846" w:type="dxa"/>
            <w:vAlign w:val="center"/>
            <w:hideMark/>
          </w:tcPr>
          <w:p w14:paraId="0732C670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 xml:space="preserve">Retrieves values entered through the </w:t>
            </w:r>
            <w:proofErr w:type="spellStart"/>
            <w:r w:rsidRPr="005176B5">
              <w:rPr>
                <w:rFonts w:ascii="Times New Roman" w:hAnsi="Times New Roman" w:cs="Times New Roman"/>
              </w:rPr>
              <w:t>catalog</w:t>
            </w:r>
            <w:proofErr w:type="spellEnd"/>
            <w:r w:rsidRPr="005176B5">
              <w:rPr>
                <w:rFonts w:ascii="Times New Roman" w:hAnsi="Times New Roman" w:cs="Times New Roman"/>
              </w:rPr>
              <w:t xml:space="preserve"> form</w:t>
            </w:r>
          </w:p>
        </w:tc>
      </w:tr>
      <w:tr w:rsidR="005176B5" w:rsidRPr="005176B5" w14:paraId="2739F514" w14:textId="77777777" w:rsidTr="005176B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0D54F19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Create Record</w:t>
            </w:r>
          </w:p>
        </w:tc>
        <w:tc>
          <w:tcPr>
            <w:tcW w:w="5846" w:type="dxa"/>
            <w:vAlign w:val="center"/>
            <w:hideMark/>
          </w:tcPr>
          <w:p w14:paraId="02483586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Creates a corresponding record in the Network Database table</w:t>
            </w:r>
          </w:p>
        </w:tc>
      </w:tr>
      <w:tr w:rsidR="005176B5" w:rsidRPr="005176B5" w14:paraId="6CFD2B56" w14:textId="77777777" w:rsidTr="005176B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57BB7DD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Send Email</w:t>
            </w:r>
          </w:p>
        </w:tc>
        <w:tc>
          <w:tcPr>
            <w:tcW w:w="5846" w:type="dxa"/>
            <w:vAlign w:val="center"/>
            <w:hideMark/>
          </w:tcPr>
          <w:p w14:paraId="26498196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Generates automated request notifications</w:t>
            </w:r>
          </w:p>
        </w:tc>
      </w:tr>
      <w:tr w:rsidR="005176B5" w:rsidRPr="005176B5" w14:paraId="62E549C7" w14:textId="77777777" w:rsidTr="005176B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77465E6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Ask for Approval</w:t>
            </w:r>
          </w:p>
        </w:tc>
        <w:tc>
          <w:tcPr>
            <w:tcW w:w="5846" w:type="dxa"/>
            <w:vAlign w:val="center"/>
            <w:hideMark/>
          </w:tcPr>
          <w:p w14:paraId="5775F282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Initiates the required approval process</w:t>
            </w:r>
          </w:p>
        </w:tc>
      </w:tr>
      <w:tr w:rsidR="005176B5" w:rsidRPr="005176B5" w14:paraId="7C908BED" w14:textId="77777777" w:rsidTr="005176B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14C4E5B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Flow Logic</w:t>
            </w:r>
          </w:p>
        </w:tc>
        <w:tc>
          <w:tcPr>
            <w:tcW w:w="5846" w:type="dxa"/>
            <w:vAlign w:val="center"/>
            <w:hideMark/>
          </w:tcPr>
          <w:p w14:paraId="3766C496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Evaluates the approval result</w:t>
            </w:r>
          </w:p>
        </w:tc>
      </w:tr>
      <w:tr w:rsidR="005176B5" w:rsidRPr="005176B5" w14:paraId="27E616BC" w14:textId="77777777" w:rsidTr="005176B5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054F058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Update Record</w:t>
            </w:r>
          </w:p>
        </w:tc>
        <w:tc>
          <w:tcPr>
            <w:tcW w:w="5846" w:type="dxa"/>
            <w:vAlign w:val="center"/>
            <w:hideMark/>
          </w:tcPr>
          <w:p w14:paraId="65953383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Updates the Network Database record according to the outcome</w:t>
            </w:r>
          </w:p>
        </w:tc>
      </w:tr>
    </w:tbl>
    <w:p w14:paraId="12F2BEF7" w14:textId="2DF61E2C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lastRenderedPageBreak/>
        <w:t>Variable-to-Field Mapping</w:t>
      </w:r>
    </w:p>
    <w:p w14:paraId="0594CBBF" w14:textId="77777777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What</w:t>
      </w:r>
    </w:p>
    <w:p w14:paraId="385912D6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The </w:t>
      </w:r>
      <w:proofErr w:type="spellStart"/>
      <w:r w:rsidRPr="005176B5">
        <w:rPr>
          <w:rFonts w:ascii="Times New Roman" w:hAnsi="Times New Roman" w:cs="Times New Roman"/>
        </w:rPr>
        <w:t>catalog</w:t>
      </w:r>
      <w:proofErr w:type="spellEnd"/>
      <w:r w:rsidRPr="005176B5">
        <w:rPr>
          <w:rFonts w:ascii="Times New Roman" w:hAnsi="Times New Roman" w:cs="Times New Roman"/>
        </w:rPr>
        <w:t xml:space="preserve"> variables entered by the requester are mapped to corresponding fields in the Network Database custom table.</w:t>
      </w:r>
    </w:p>
    <w:p w14:paraId="4C347B46" w14:textId="77777777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How</w:t>
      </w:r>
    </w:p>
    <w:p w14:paraId="146A1CFA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The Get </w:t>
      </w:r>
      <w:proofErr w:type="spellStart"/>
      <w:r w:rsidRPr="005176B5">
        <w:rPr>
          <w:rFonts w:ascii="Times New Roman" w:hAnsi="Times New Roman" w:cs="Times New Roman"/>
        </w:rPr>
        <w:t>Catalog</w:t>
      </w:r>
      <w:proofErr w:type="spellEnd"/>
      <w:r w:rsidRPr="005176B5">
        <w:rPr>
          <w:rFonts w:ascii="Times New Roman" w:hAnsi="Times New Roman" w:cs="Times New Roman"/>
        </w:rPr>
        <w:t xml:space="preserve"> Variables action retrieves the submitted values. These values are then used as data inputs for the Create Record action.</w:t>
      </w:r>
    </w:p>
    <w:p w14:paraId="45E64F8D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Example mapping: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693"/>
        <w:gridCol w:w="4253"/>
      </w:tblGrid>
      <w:tr w:rsidR="005176B5" w:rsidRPr="005176B5" w14:paraId="190D9F8A" w14:textId="77777777" w:rsidTr="005176B5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2F86BEEC" w14:textId="77777777" w:rsidR="005176B5" w:rsidRPr="005176B5" w:rsidRDefault="005176B5" w:rsidP="005176B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176B5">
              <w:rPr>
                <w:rFonts w:ascii="Times New Roman" w:hAnsi="Times New Roman" w:cs="Times New Roman"/>
                <w:b/>
                <w:bCs/>
              </w:rPr>
              <w:t>Catalog</w:t>
            </w:r>
            <w:proofErr w:type="spellEnd"/>
            <w:r w:rsidRPr="005176B5">
              <w:rPr>
                <w:rFonts w:ascii="Times New Roman" w:hAnsi="Times New Roman" w:cs="Times New Roman"/>
                <w:b/>
                <w:bCs/>
              </w:rPr>
              <w:t xml:space="preserve"> Variable</w:t>
            </w:r>
          </w:p>
        </w:tc>
        <w:tc>
          <w:tcPr>
            <w:tcW w:w="2663" w:type="dxa"/>
            <w:vAlign w:val="center"/>
            <w:hideMark/>
          </w:tcPr>
          <w:p w14:paraId="5F573062" w14:textId="77777777" w:rsidR="005176B5" w:rsidRPr="005176B5" w:rsidRDefault="005176B5" w:rsidP="005176B5">
            <w:pPr>
              <w:rPr>
                <w:rFonts w:ascii="Times New Roman" w:hAnsi="Times New Roman" w:cs="Times New Roman"/>
                <w:b/>
                <w:bCs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Network Database Field</w:t>
            </w:r>
          </w:p>
        </w:tc>
        <w:tc>
          <w:tcPr>
            <w:tcW w:w="4208" w:type="dxa"/>
            <w:vAlign w:val="center"/>
            <w:hideMark/>
          </w:tcPr>
          <w:p w14:paraId="2EE818D6" w14:textId="77777777" w:rsidR="005176B5" w:rsidRPr="005176B5" w:rsidRDefault="005176B5" w:rsidP="005176B5">
            <w:pPr>
              <w:rPr>
                <w:rFonts w:ascii="Times New Roman" w:hAnsi="Times New Roman" w:cs="Times New Roman"/>
                <w:b/>
                <w:bCs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176B5" w:rsidRPr="005176B5" w14:paraId="607A606A" w14:textId="77777777" w:rsidTr="005176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AAE23C9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Requested For</w:t>
            </w:r>
          </w:p>
        </w:tc>
        <w:tc>
          <w:tcPr>
            <w:tcW w:w="2663" w:type="dxa"/>
            <w:vAlign w:val="center"/>
            <w:hideMark/>
          </w:tcPr>
          <w:p w14:paraId="459FA7C4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Requested For</w:t>
            </w:r>
          </w:p>
        </w:tc>
        <w:tc>
          <w:tcPr>
            <w:tcW w:w="4208" w:type="dxa"/>
            <w:vAlign w:val="center"/>
            <w:hideMark/>
          </w:tcPr>
          <w:p w14:paraId="18F3EA90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Identifies the requester</w:t>
            </w:r>
          </w:p>
        </w:tc>
      </w:tr>
      <w:tr w:rsidR="005176B5" w:rsidRPr="005176B5" w14:paraId="77D8E432" w14:textId="77777777" w:rsidTr="005176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1D1B4FF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Mobile Number</w:t>
            </w:r>
          </w:p>
        </w:tc>
        <w:tc>
          <w:tcPr>
            <w:tcW w:w="2663" w:type="dxa"/>
            <w:vAlign w:val="center"/>
            <w:hideMark/>
          </w:tcPr>
          <w:p w14:paraId="75198974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Mobile Number</w:t>
            </w:r>
          </w:p>
        </w:tc>
        <w:tc>
          <w:tcPr>
            <w:tcW w:w="4208" w:type="dxa"/>
            <w:vAlign w:val="center"/>
            <w:hideMark/>
          </w:tcPr>
          <w:p w14:paraId="6FBB19C7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Stores contact information</w:t>
            </w:r>
          </w:p>
        </w:tc>
      </w:tr>
      <w:tr w:rsidR="005176B5" w:rsidRPr="005176B5" w14:paraId="22DB1C3E" w14:textId="77777777" w:rsidTr="005176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6B74A93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Type of Connection</w:t>
            </w:r>
          </w:p>
        </w:tc>
        <w:tc>
          <w:tcPr>
            <w:tcW w:w="2663" w:type="dxa"/>
            <w:vAlign w:val="center"/>
            <w:hideMark/>
          </w:tcPr>
          <w:p w14:paraId="50B4BF58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Type of Connection</w:t>
            </w:r>
          </w:p>
        </w:tc>
        <w:tc>
          <w:tcPr>
            <w:tcW w:w="4208" w:type="dxa"/>
            <w:vAlign w:val="center"/>
            <w:hideMark/>
          </w:tcPr>
          <w:p w14:paraId="411D79EC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Identifies the requested connection</w:t>
            </w:r>
          </w:p>
        </w:tc>
      </w:tr>
      <w:tr w:rsidR="005176B5" w:rsidRPr="005176B5" w14:paraId="431B7145" w14:textId="77777777" w:rsidTr="005176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AD73144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Enter your Existing ID</w:t>
            </w:r>
          </w:p>
        </w:tc>
        <w:tc>
          <w:tcPr>
            <w:tcW w:w="2663" w:type="dxa"/>
            <w:vAlign w:val="center"/>
            <w:hideMark/>
          </w:tcPr>
          <w:p w14:paraId="3C89E721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Existing ID / corresponding field</w:t>
            </w:r>
          </w:p>
        </w:tc>
        <w:tc>
          <w:tcPr>
            <w:tcW w:w="4208" w:type="dxa"/>
            <w:vAlign w:val="center"/>
            <w:hideMark/>
          </w:tcPr>
          <w:p w14:paraId="1174A645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Stores existing connection information where applicable</w:t>
            </w:r>
          </w:p>
        </w:tc>
      </w:tr>
      <w:tr w:rsidR="005176B5" w:rsidRPr="005176B5" w14:paraId="547D24F2" w14:textId="77777777" w:rsidTr="005176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ED5337E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Total Amount</w:t>
            </w:r>
          </w:p>
        </w:tc>
        <w:tc>
          <w:tcPr>
            <w:tcW w:w="2663" w:type="dxa"/>
            <w:vAlign w:val="center"/>
            <w:hideMark/>
          </w:tcPr>
          <w:p w14:paraId="242530EE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Total Amount</w:t>
            </w:r>
          </w:p>
        </w:tc>
        <w:tc>
          <w:tcPr>
            <w:tcW w:w="4208" w:type="dxa"/>
            <w:vAlign w:val="center"/>
            <w:hideMark/>
          </w:tcPr>
          <w:p w14:paraId="41D2F13A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Stores the requested amount</w:t>
            </w:r>
          </w:p>
        </w:tc>
      </w:tr>
      <w:tr w:rsidR="005176B5" w:rsidRPr="005176B5" w14:paraId="3A05F520" w14:textId="77777777" w:rsidTr="005176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FFF40D0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Mode of Payment</w:t>
            </w:r>
          </w:p>
        </w:tc>
        <w:tc>
          <w:tcPr>
            <w:tcW w:w="2663" w:type="dxa"/>
            <w:vAlign w:val="center"/>
            <w:hideMark/>
          </w:tcPr>
          <w:p w14:paraId="5E6650CA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Mode of Payment</w:t>
            </w:r>
          </w:p>
        </w:tc>
        <w:tc>
          <w:tcPr>
            <w:tcW w:w="4208" w:type="dxa"/>
            <w:vAlign w:val="center"/>
            <w:hideMark/>
          </w:tcPr>
          <w:p w14:paraId="16363E6F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Stores payment preference</w:t>
            </w:r>
          </w:p>
        </w:tc>
      </w:tr>
      <w:tr w:rsidR="005176B5" w:rsidRPr="005176B5" w14:paraId="330896C8" w14:textId="77777777" w:rsidTr="005176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199AD6F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2663" w:type="dxa"/>
            <w:vAlign w:val="center"/>
            <w:hideMark/>
          </w:tcPr>
          <w:p w14:paraId="4F9F48E0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Customer Address</w:t>
            </w:r>
          </w:p>
        </w:tc>
        <w:tc>
          <w:tcPr>
            <w:tcW w:w="4208" w:type="dxa"/>
            <w:vAlign w:val="center"/>
            <w:hideMark/>
          </w:tcPr>
          <w:p w14:paraId="2CBB9324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Stores the service/request address</w:t>
            </w:r>
          </w:p>
        </w:tc>
      </w:tr>
    </w:tbl>
    <w:p w14:paraId="6B8D542A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Use the exact field names from your ServiceNow instance in the final screenshot and table. If a field does not exist in your actual custom table, do not include it as an implemented mapping.</w:t>
      </w:r>
    </w:p>
    <w:p w14:paraId="7C9D8901" w14:textId="6C1EEE0A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</w:p>
    <w:p w14:paraId="429DE74B" w14:textId="6FEF5081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Custom Table Schema</w:t>
      </w:r>
    </w:p>
    <w:p w14:paraId="3EBF12DF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The solution uses a custom Network Database table to store structured information generated from Network Requests.</w:t>
      </w:r>
    </w:p>
    <w:p w14:paraId="4343BAB2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The technical table name should be documented according to the actual table created in the instance.</w:t>
      </w:r>
    </w:p>
    <w:p w14:paraId="185E15A9" w14:textId="77777777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Network Database Table</w:t>
      </w:r>
    </w:p>
    <w:p w14:paraId="6C71A372" w14:textId="77777777" w:rsidR="005176B5" w:rsidRPr="005176B5" w:rsidRDefault="005176B5" w:rsidP="005176B5">
      <w:pPr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  <w:b/>
          <w:bCs/>
        </w:rPr>
        <w:t>Table Label:</w:t>
      </w:r>
      <w:r w:rsidRPr="005176B5">
        <w:rPr>
          <w:rFonts w:ascii="Times New Roman" w:hAnsi="Times New Roman" w:cs="Times New Roman"/>
        </w:rPr>
        <w:t xml:space="preserve"> Network Database</w:t>
      </w:r>
      <w:r w:rsidRPr="005176B5">
        <w:rPr>
          <w:rFonts w:ascii="Times New Roman" w:hAnsi="Times New Roman" w:cs="Times New Roman"/>
        </w:rPr>
        <w:br/>
      </w:r>
      <w:r w:rsidRPr="005176B5">
        <w:rPr>
          <w:rFonts w:ascii="Times New Roman" w:hAnsi="Times New Roman" w:cs="Times New Roman"/>
          <w:b/>
          <w:bCs/>
        </w:rPr>
        <w:t>Technical Name:</w:t>
      </w:r>
      <w:r w:rsidRPr="005176B5">
        <w:rPr>
          <w:rFonts w:ascii="Times New Roman" w:hAnsi="Times New Roman" w:cs="Times New Roman"/>
        </w:rPr>
        <w:t xml:space="preserve"> </w:t>
      </w:r>
      <w:proofErr w:type="spellStart"/>
      <w:r w:rsidRPr="005176B5">
        <w:rPr>
          <w:rFonts w:ascii="Times New Roman" w:hAnsi="Times New Roman" w:cs="Times New Roman"/>
        </w:rPr>
        <w:t>u_network_database</w:t>
      </w:r>
      <w:proofErr w:type="spellEnd"/>
    </w:p>
    <w:p w14:paraId="5E984F50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The table contains fields for request and customer information, including:</w:t>
      </w:r>
    </w:p>
    <w:p w14:paraId="1427967E" w14:textId="77777777" w:rsidR="005176B5" w:rsidRPr="005176B5" w:rsidRDefault="005176B5" w:rsidP="005176B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Database Number </w:t>
      </w:r>
    </w:p>
    <w:p w14:paraId="4DC51EDD" w14:textId="77777777" w:rsidR="005176B5" w:rsidRPr="005176B5" w:rsidRDefault="005176B5" w:rsidP="005176B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lastRenderedPageBreak/>
        <w:t xml:space="preserve">Assignment to </w:t>
      </w:r>
    </w:p>
    <w:p w14:paraId="1E3DDBE1" w14:textId="77777777" w:rsidR="005176B5" w:rsidRPr="005176B5" w:rsidRDefault="005176B5" w:rsidP="005176B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Mobile Number </w:t>
      </w:r>
    </w:p>
    <w:p w14:paraId="4629072D" w14:textId="77777777" w:rsidR="005176B5" w:rsidRPr="005176B5" w:rsidRDefault="005176B5" w:rsidP="005176B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Total Amount </w:t>
      </w:r>
    </w:p>
    <w:p w14:paraId="2F052B48" w14:textId="77777777" w:rsidR="005176B5" w:rsidRPr="005176B5" w:rsidRDefault="005176B5" w:rsidP="005176B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Mode of Payment </w:t>
      </w:r>
    </w:p>
    <w:p w14:paraId="745A2C24" w14:textId="77777777" w:rsidR="005176B5" w:rsidRPr="005176B5" w:rsidRDefault="005176B5" w:rsidP="005176B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Type of Connection </w:t>
      </w:r>
    </w:p>
    <w:p w14:paraId="425C49C1" w14:textId="77777777" w:rsidR="005176B5" w:rsidRPr="005176B5" w:rsidRDefault="005176B5" w:rsidP="005176B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Customer Address </w:t>
      </w:r>
    </w:p>
    <w:p w14:paraId="69864182" w14:textId="77777777" w:rsidR="005176B5" w:rsidRPr="005176B5" w:rsidRDefault="005176B5" w:rsidP="005176B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Approval Status </w:t>
      </w:r>
    </w:p>
    <w:p w14:paraId="5E8C149B" w14:textId="77777777" w:rsidR="005176B5" w:rsidRPr="005176B5" w:rsidRDefault="005176B5" w:rsidP="005176B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Requested For </w:t>
      </w:r>
    </w:p>
    <w:p w14:paraId="3EFF6C3B" w14:textId="77777777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Network Task Table</w:t>
      </w:r>
    </w:p>
    <w:p w14:paraId="67E7D8D1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The technical blueprint also references:</w:t>
      </w:r>
    </w:p>
    <w:p w14:paraId="4475AB68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  <w:b/>
          <w:bCs/>
        </w:rPr>
        <w:t>Technical Name:</w:t>
      </w:r>
      <w:r w:rsidRPr="005176B5">
        <w:rPr>
          <w:rFonts w:ascii="Times New Roman" w:hAnsi="Times New Roman" w:cs="Times New Roman"/>
        </w:rPr>
        <w:t xml:space="preserve"> </w:t>
      </w:r>
      <w:proofErr w:type="spellStart"/>
      <w:r w:rsidRPr="005176B5">
        <w:rPr>
          <w:rFonts w:ascii="Times New Roman" w:hAnsi="Times New Roman" w:cs="Times New Roman"/>
        </w:rPr>
        <w:t>u_network_task</w:t>
      </w:r>
      <w:proofErr w:type="spellEnd"/>
    </w:p>
    <w:p w14:paraId="713D9AAE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If this table has been created and used in your actual implementation, document its fields and relationships here.</w:t>
      </w:r>
    </w:p>
    <w:p w14:paraId="6364069C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If </w:t>
      </w:r>
      <w:proofErr w:type="spellStart"/>
      <w:r w:rsidRPr="005176B5">
        <w:rPr>
          <w:rFonts w:ascii="Times New Roman" w:hAnsi="Times New Roman" w:cs="Times New Roman"/>
        </w:rPr>
        <w:t>u_network_task</w:t>
      </w:r>
      <w:proofErr w:type="spellEnd"/>
      <w:r w:rsidRPr="005176B5">
        <w:rPr>
          <w:rFonts w:ascii="Times New Roman" w:hAnsi="Times New Roman" w:cs="Times New Roman"/>
        </w:rPr>
        <w:t xml:space="preserve"> has not actually been created or used, do not present it as an implemented component. Instead, mark it as Not implemented / Future enhancement.</w:t>
      </w:r>
    </w:p>
    <w:p w14:paraId="39DFE42D" w14:textId="31B6635D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Approval Condition Logic</w:t>
      </w:r>
    </w:p>
    <w:p w14:paraId="5D416584" w14:textId="77777777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What</w:t>
      </w:r>
    </w:p>
    <w:p w14:paraId="30E06A9F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The approval result is evaluated within Flow Designer before the request proceeds to its next processing stage.</w:t>
      </w:r>
    </w:p>
    <w:p w14:paraId="2C671E4B" w14:textId="77777777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How</w:t>
      </w:r>
    </w:p>
    <w:p w14:paraId="0B01F67F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The Ask for Approval action generates the approval request.</w:t>
      </w:r>
    </w:p>
    <w:p w14:paraId="655A120B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The subsequent conditional logic evaluates the approval state.</w:t>
      </w:r>
    </w:p>
    <w:p w14:paraId="4B731AC5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The implemented logic can be documented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5967"/>
      </w:tblGrid>
      <w:tr w:rsidR="005176B5" w:rsidRPr="005176B5" w14:paraId="3BDC6A9B" w14:textId="77777777" w:rsidTr="00517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6CB30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Approval Result</w:t>
            </w:r>
          </w:p>
        </w:tc>
        <w:tc>
          <w:tcPr>
            <w:tcW w:w="0" w:type="auto"/>
            <w:vAlign w:val="center"/>
            <w:hideMark/>
          </w:tcPr>
          <w:p w14:paraId="603DBF2F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Processing</w:t>
            </w:r>
          </w:p>
        </w:tc>
      </w:tr>
      <w:tr w:rsidR="005176B5" w:rsidRPr="005176B5" w14:paraId="4E8C810D" w14:textId="77777777" w:rsidTr="00517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91CE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21D048FB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Network Database record is updated with the approved status</w:t>
            </w:r>
          </w:p>
        </w:tc>
      </w:tr>
      <w:tr w:rsidR="005176B5" w:rsidRPr="005176B5" w14:paraId="6DDDB5AF" w14:textId="77777777" w:rsidTr="00517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AE94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49196252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Network Database record is updated with the rejected status</w:t>
            </w:r>
          </w:p>
        </w:tc>
      </w:tr>
      <w:tr w:rsidR="005176B5" w:rsidRPr="005176B5" w14:paraId="4410E0B0" w14:textId="77777777" w:rsidTr="005176B5">
        <w:trPr>
          <w:tblCellSpacing w:w="15" w:type="dxa"/>
        </w:trPr>
        <w:tc>
          <w:tcPr>
            <w:tcW w:w="0" w:type="auto"/>
            <w:vAlign w:val="center"/>
          </w:tcPr>
          <w:p w14:paraId="27F58C51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214D3E0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648A822" w14:textId="28ADB28B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Service Portal / Widget References</w:t>
      </w:r>
    </w:p>
    <w:p w14:paraId="3C66FB17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The Network Request is accessed through the ServiceNow Service Portal.</w:t>
      </w:r>
    </w:p>
    <w:p w14:paraId="55BB79EB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lastRenderedPageBreak/>
        <w:t>The standard Service Portal/</w:t>
      </w:r>
      <w:proofErr w:type="spellStart"/>
      <w:r w:rsidRPr="005176B5">
        <w:rPr>
          <w:rFonts w:ascii="Times New Roman" w:hAnsi="Times New Roman" w:cs="Times New Roman"/>
        </w:rPr>
        <w:t>catalog</w:t>
      </w:r>
      <w:proofErr w:type="spellEnd"/>
      <w:r w:rsidRPr="005176B5">
        <w:rPr>
          <w:rFonts w:ascii="Times New Roman" w:hAnsi="Times New Roman" w:cs="Times New Roman"/>
        </w:rPr>
        <w:t xml:space="preserve"> functionality is used to provide the requester-facing interface.</w:t>
      </w:r>
    </w:p>
    <w:p w14:paraId="1441210A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If custom widgets were created, document them here with:</w:t>
      </w:r>
    </w:p>
    <w:p w14:paraId="219D28FE" w14:textId="77777777" w:rsidR="005176B5" w:rsidRPr="005176B5" w:rsidRDefault="005176B5" w:rsidP="005176B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Widget name </w:t>
      </w:r>
    </w:p>
    <w:p w14:paraId="253A6022" w14:textId="77777777" w:rsidR="005176B5" w:rsidRPr="005176B5" w:rsidRDefault="005176B5" w:rsidP="005176B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Purpose </w:t>
      </w:r>
    </w:p>
    <w:p w14:paraId="4B86B33F" w14:textId="77777777" w:rsidR="005176B5" w:rsidRPr="005176B5" w:rsidRDefault="005176B5" w:rsidP="005176B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Pages where the widget is used </w:t>
      </w:r>
    </w:p>
    <w:p w14:paraId="099748E3" w14:textId="77777777" w:rsidR="005176B5" w:rsidRPr="005176B5" w:rsidRDefault="005176B5" w:rsidP="005176B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Custom HTML/CSS/Client Script, if applicable </w:t>
      </w:r>
    </w:p>
    <w:p w14:paraId="0BD3ED82" w14:textId="77777777" w:rsidR="005176B5" w:rsidRPr="005176B5" w:rsidRDefault="005176B5" w:rsidP="005176B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Server-side logic, if applicable </w:t>
      </w:r>
    </w:p>
    <w:p w14:paraId="5C4B3AD0" w14:textId="77777777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Important</w:t>
      </w:r>
    </w:p>
    <w:p w14:paraId="4D1C2C4E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If no custom Service Portal widgets were created, document this explicitly:</w:t>
      </w:r>
    </w:p>
    <w:p w14:paraId="4CDC9802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  <w:b/>
          <w:bCs/>
        </w:rPr>
        <w:t>Custom Portal Widgets: Not implemented.</w:t>
      </w:r>
      <w:r w:rsidRPr="005176B5">
        <w:rPr>
          <w:rFonts w:ascii="Times New Roman" w:hAnsi="Times New Roman" w:cs="Times New Roman"/>
        </w:rPr>
        <w:t xml:space="preserve"> The solution uses the standard ServiceNow Service Portal and </w:t>
      </w:r>
      <w:proofErr w:type="spellStart"/>
      <w:r w:rsidRPr="005176B5">
        <w:rPr>
          <w:rFonts w:ascii="Times New Roman" w:hAnsi="Times New Roman" w:cs="Times New Roman"/>
        </w:rPr>
        <w:t>catalog</w:t>
      </w:r>
      <w:proofErr w:type="spellEnd"/>
      <w:r w:rsidRPr="005176B5">
        <w:rPr>
          <w:rFonts w:ascii="Times New Roman" w:hAnsi="Times New Roman" w:cs="Times New Roman"/>
        </w:rPr>
        <w:t xml:space="preserve"> functionality for Network Request submission.</w:t>
      </w:r>
    </w:p>
    <w:p w14:paraId="00129130" w14:textId="0C59E712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This is better than implying that custom widgets exist when they do not.</w:t>
      </w:r>
    </w:p>
    <w:p w14:paraId="635892BC" w14:textId="77777777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Technical Blueprint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4432"/>
      </w:tblGrid>
      <w:tr w:rsidR="005176B5" w:rsidRPr="005176B5" w14:paraId="5B177FDD" w14:textId="77777777" w:rsidTr="005176B5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58022E42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Technical Component</w:t>
            </w:r>
          </w:p>
        </w:tc>
        <w:tc>
          <w:tcPr>
            <w:tcW w:w="4387" w:type="dxa"/>
            <w:vAlign w:val="center"/>
            <w:hideMark/>
          </w:tcPr>
          <w:p w14:paraId="66B57A08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Implementation</w:t>
            </w:r>
          </w:p>
        </w:tc>
      </w:tr>
      <w:tr w:rsidR="005176B5" w:rsidRPr="005176B5" w14:paraId="1CD6C6F5" w14:textId="77777777" w:rsidTr="005176B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F911DE6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User Interface</w:t>
            </w:r>
          </w:p>
        </w:tc>
        <w:tc>
          <w:tcPr>
            <w:tcW w:w="4387" w:type="dxa"/>
            <w:vAlign w:val="center"/>
            <w:hideMark/>
          </w:tcPr>
          <w:p w14:paraId="6D34C782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ServiceNow Service Portal</w:t>
            </w:r>
          </w:p>
        </w:tc>
      </w:tr>
      <w:tr w:rsidR="005176B5" w:rsidRPr="005176B5" w14:paraId="59B21119" w14:textId="77777777" w:rsidTr="005176B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69B5AE0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176B5">
              <w:rPr>
                <w:rFonts w:ascii="Times New Roman" w:hAnsi="Times New Roman" w:cs="Times New Roman"/>
                <w:b/>
                <w:bCs/>
              </w:rPr>
              <w:t>Catalog</w:t>
            </w:r>
            <w:proofErr w:type="spellEnd"/>
            <w:r w:rsidRPr="005176B5">
              <w:rPr>
                <w:rFonts w:ascii="Times New Roman" w:hAnsi="Times New Roman" w:cs="Times New Roman"/>
                <w:b/>
                <w:bCs/>
              </w:rPr>
              <w:t xml:space="preserve"> Item</w:t>
            </w:r>
          </w:p>
        </w:tc>
        <w:tc>
          <w:tcPr>
            <w:tcW w:w="4387" w:type="dxa"/>
            <w:vAlign w:val="center"/>
            <w:hideMark/>
          </w:tcPr>
          <w:p w14:paraId="40FA3438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Network Request</w:t>
            </w:r>
          </w:p>
        </w:tc>
      </w:tr>
      <w:tr w:rsidR="005176B5" w:rsidRPr="005176B5" w14:paraId="3222304A" w14:textId="77777777" w:rsidTr="005176B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F46D43C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Variables</w:t>
            </w:r>
          </w:p>
        </w:tc>
        <w:tc>
          <w:tcPr>
            <w:tcW w:w="4387" w:type="dxa"/>
            <w:vAlign w:val="center"/>
            <w:hideMark/>
          </w:tcPr>
          <w:p w14:paraId="7B48C7B4" w14:textId="77777777" w:rsidR="005176B5" w:rsidRPr="005176B5" w:rsidRDefault="005176B5" w:rsidP="005176B5">
            <w:pPr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 xml:space="preserve">Request-specific </w:t>
            </w:r>
            <w:proofErr w:type="spellStart"/>
            <w:r w:rsidRPr="005176B5">
              <w:rPr>
                <w:rFonts w:ascii="Times New Roman" w:hAnsi="Times New Roman" w:cs="Times New Roman"/>
              </w:rPr>
              <w:t>catalog</w:t>
            </w:r>
            <w:proofErr w:type="spellEnd"/>
            <w:r w:rsidRPr="005176B5">
              <w:rPr>
                <w:rFonts w:ascii="Times New Roman" w:hAnsi="Times New Roman" w:cs="Times New Roman"/>
              </w:rPr>
              <w:t xml:space="preserve"> variables and variable set</w:t>
            </w:r>
          </w:p>
        </w:tc>
      </w:tr>
      <w:tr w:rsidR="005176B5" w:rsidRPr="005176B5" w14:paraId="41EE6B9F" w14:textId="77777777" w:rsidTr="005176B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4A34FF0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Form Logic</w:t>
            </w:r>
          </w:p>
        </w:tc>
        <w:tc>
          <w:tcPr>
            <w:tcW w:w="4387" w:type="dxa"/>
            <w:vAlign w:val="center"/>
            <w:hideMark/>
          </w:tcPr>
          <w:p w14:paraId="683E87D9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UI Policies and minimal Client Scripts</w:t>
            </w:r>
          </w:p>
        </w:tc>
      </w:tr>
      <w:tr w:rsidR="005176B5" w:rsidRPr="005176B5" w14:paraId="60E7D14E" w14:textId="77777777" w:rsidTr="005176B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2A379CA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Automation</w:t>
            </w:r>
          </w:p>
        </w:tc>
        <w:tc>
          <w:tcPr>
            <w:tcW w:w="4387" w:type="dxa"/>
            <w:vAlign w:val="center"/>
            <w:hideMark/>
          </w:tcPr>
          <w:p w14:paraId="04844215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Flow Designer</w:t>
            </w:r>
          </w:p>
        </w:tc>
      </w:tr>
      <w:tr w:rsidR="005176B5" w:rsidRPr="005176B5" w14:paraId="4BBAEE43" w14:textId="77777777" w:rsidTr="005176B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8558796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Data Storage</w:t>
            </w:r>
          </w:p>
        </w:tc>
        <w:tc>
          <w:tcPr>
            <w:tcW w:w="4387" w:type="dxa"/>
            <w:vAlign w:val="center"/>
            <w:hideMark/>
          </w:tcPr>
          <w:p w14:paraId="443F4EB2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176B5">
              <w:rPr>
                <w:rFonts w:ascii="Times New Roman" w:hAnsi="Times New Roman" w:cs="Times New Roman"/>
              </w:rPr>
              <w:t>u_network_database</w:t>
            </w:r>
            <w:proofErr w:type="spellEnd"/>
          </w:p>
        </w:tc>
      </w:tr>
      <w:tr w:rsidR="005176B5" w:rsidRPr="005176B5" w14:paraId="2511922D" w14:textId="77777777" w:rsidTr="005176B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D5353E2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Approval</w:t>
            </w:r>
          </w:p>
        </w:tc>
        <w:tc>
          <w:tcPr>
            <w:tcW w:w="4387" w:type="dxa"/>
            <w:vAlign w:val="center"/>
            <w:hideMark/>
          </w:tcPr>
          <w:p w14:paraId="60C5F33F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Flow Designer Ask for Approval</w:t>
            </w:r>
          </w:p>
        </w:tc>
      </w:tr>
      <w:tr w:rsidR="005176B5" w:rsidRPr="005176B5" w14:paraId="31764573" w14:textId="77777777" w:rsidTr="005176B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E219D78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Notifications</w:t>
            </w:r>
          </w:p>
        </w:tc>
        <w:tc>
          <w:tcPr>
            <w:tcW w:w="4387" w:type="dxa"/>
            <w:vAlign w:val="center"/>
            <w:hideMark/>
          </w:tcPr>
          <w:p w14:paraId="5AA2C541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Flow Designer Send Email</w:t>
            </w:r>
          </w:p>
        </w:tc>
      </w:tr>
      <w:tr w:rsidR="005176B5" w:rsidRPr="005176B5" w14:paraId="610FE456" w14:textId="77777777" w:rsidTr="005176B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15329C4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Access Control</w:t>
            </w:r>
          </w:p>
        </w:tc>
        <w:tc>
          <w:tcPr>
            <w:tcW w:w="4387" w:type="dxa"/>
            <w:vAlign w:val="center"/>
            <w:hideMark/>
          </w:tcPr>
          <w:p w14:paraId="0E7607A4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ServiceNow ACLs</w:t>
            </w:r>
          </w:p>
        </w:tc>
      </w:tr>
      <w:tr w:rsidR="005176B5" w:rsidRPr="005176B5" w14:paraId="05DDB75A" w14:textId="77777777" w:rsidTr="005176B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9B79534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Custom Script Includes</w:t>
            </w:r>
          </w:p>
        </w:tc>
        <w:tc>
          <w:tcPr>
            <w:tcW w:w="4387" w:type="dxa"/>
            <w:vAlign w:val="center"/>
            <w:hideMark/>
          </w:tcPr>
          <w:p w14:paraId="52E3BD30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Not used</w:t>
            </w:r>
          </w:p>
        </w:tc>
      </w:tr>
      <w:tr w:rsidR="005176B5" w:rsidRPr="005176B5" w14:paraId="1A17114E" w14:textId="77777777" w:rsidTr="005176B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5CFB42A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Custom Business Rules</w:t>
            </w:r>
          </w:p>
        </w:tc>
        <w:tc>
          <w:tcPr>
            <w:tcW w:w="4387" w:type="dxa"/>
            <w:vAlign w:val="center"/>
            <w:hideMark/>
          </w:tcPr>
          <w:p w14:paraId="2C3F7923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Not used</w:t>
            </w:r>
          </w:p>
        </w:tc>
      </w:tr>
      <w:tr w:rsidR="005176B5" w:rsidRPr="005176B5" w14:paraId="54291983" w14:textId="77777777" w:rsidTr="005176B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1FF8BCC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  <w:b/>
                <w:bCs/>
              </w:rPr>
              <w:t>Custom Portal Widgets</w:t>
            </w:r>
          </w:p>
        </w:tc>
        <w:tc>
          <w:tcPr>
            <w:tcW w:w="4387" w:type="dxa"/>
            <w:vAlign w:val="center"/>
            <w:hideMark/>
          </w:tcPr>
          <w:p w14:paraId="43A2B5E6" w14:textId="77777777" w:rsidR="005176B5" w:rsidRPr="005176B5" w:rsidRDefault="005176B5" w:rsidP="005176B5">
            <w:pPr>
              <w:jc w:val="both"/>
              <w:rPr>
                <w:rFonts w:ascii="Times New Roman" w:hAnsi="Times New Roman" w:cs="Times New Roman"/>
              </w:rPr>
            </w:pPr>
            <w:r w:rsidRPr="005176B5">
              <w:rPr>
                <w:rFonts w:ascii="Times New Roman" w:hAnsi="Times New Roman" w:cs="Times New Roman"/>
              </w:rPr>
              <w:t>Only if actually implemented</w:t>
            </w:r>
          </w:p>
        </w:tc>
      </w:tr>
    </w:tbl>
    <w:p w14:paraId="47C4A915" w14:textId="77777777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lastRenderedPageBreak/>
        <w:t>Outcome</w:t>
      </w:r>
    </w:p>
    <w:p w14:paraId="5E975315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>The Technical Blueprint provides a consolidated technical reference for the Automated Network Request Management solution.</w:t>
      </w:r>
    </w:p>
    <w:p w14:paraId="6E5B3F44" w14:textId="77777777" w:rsidR="005176B5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It documents the relationship between the Service </w:t>
      </w:r>
      <w:proofErr w:type="spellStart"/>
      <w:r w:rsidRPr="005176B5">
        <w:rPr>
          <w:rFonts w:ascii="Times New Roman" w:hAnsi="Times New Roman" w:cs="Times New Roman"/>
        </w:rPr>
        <w:t>Catalog</w:t>
      </w:r>
      <w:proofErr w:type="spellEnd"/>
      <w:r w:rsidRPr="005176B5">
        <w:rPr>
          <w:rFonts w:ascii="Times New Roman" w:hAnsi="Times New Roman" w:cs="Times New Roman"/>
        </w:rPr>
        <w:t>, variables, custom table, Flow Designer automation, approval logic, notifications, and Service Portal, making the implementation easier to understand, reproduce, maintain, and hand over.</w:t>
      </w:r>
    </w:p>
    <w:p w14:paraId="3D971076" w14:textId="77777777" w:rsidR="005176B5" w:rsidRPr="005176B5" w:rsidRDefault="005176B5" w:rsidP="005176B5">
      <w:pPr>
        <w:jc w:val="both"/>
        <w:rPr>
          <w:rFonts w:ascii="Times New Roman" w:hAnsi="Times New Roman" w:cs="Times New Roman"/>
          <w:b/>
          <w:bCs/>
        </w:rPr>
      </w:pPr>
      <w:r w:rsidRPr="005176B5">
        <w:rPr>
          <w:rFonts w:ascii="Times New Roman" w:hAnsi="Times New Roman" w:cs="Times New Roman"/>
          <w:b/>
          <w:bCs/>
        </w:rPr>
        <w:t>Replicability Note</w:t>
      </w:r>
    </w:p>
    <w:p w14:paraId="174FAC18" w14:textId="2FF37D3D" w:rsidR="00EE3C0F" w:rsidRPr="005176B5" w:rsidRDefault="005176B5" w:rsidP="005176B5">
      <w:pPr>
        <w:jc w:val="both"/>
        <w:rPr>
          <w:rFonts w:ascii="Times New Roman" w:hAnsi="Times New Roman" w:cs="Times New Roman"/>
        </w:rPr>
      </w:pPr>
      <w:r w:rsidRPr="005176B5">
        <w:rPr>
          <w:rFonts w:ascii="Times New Roman" w:hAnsi="Times New Roman" w:cs="Times New Roman"/>
        </w:rPr>
        <w:t xml:space="preserve">A future administrator can reproduce the solution by creating the required </w:t>
      </w:r>
      <w:proofErr w:type="spellStart"/>
      <w:r w:rsidRPr="005176B5">
        <w:rPr>
          <w:rFonts w:ascii="Times New Roman" w:hAnsi="Times New Roman" w:cs="Times New Roman"/>
        </w:rPr>
        <w:t>catalog</w:t>
      </w:r>
      <w:proofErr w:type="spellEnd"/>
      <w:r w:rsidRPr="005176B5">
        <w:rPr>
          <w:rFonts w:ascii="Times New Roman" w:hAnsi="Times New Roman" w:cs="Times New Roman"/>
        </w:rPr>
        <w:t xml:space="preserve"> item and variables, configuring the custom Network Database table and fields, mapping </w:t>
      </w:r>
      <w:proofErr w:type="spellStart"/>
      <w:r w:rsidRPr="005176B5">
        <w:rPr>
          <w:rFonts w:ascii="Times New Roman" w:hAnsi="Times New Roman" w:cs="Times New Roman"/>
        </w:rPr>
        <w:t>catalog</w:t>
      </w:r>
      <w:proofErr w:type="spellEnd"/>
      <w:r w:rsidRPr="005176B5">
        <w:rPr>
          <w:rFonts w:ascii="Times New Roman" w:hAnsi="Times New Roman" w:cs="Times New Roman"/>
        </w:rPr>
        <w:t xml:space="preserve"> variables through Flow Designer, configuring approval and notification actions, and validating the resulting records and workflow execution.</w:t>
      </w:r>
    </w:p>
    <w:sectPr w:rsidR="00EE3C0F" w:rsidRPr="00517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E2F61"/>
    <w:multiLevelType w:val="multilevel"/>
    <w:tmpl w:val="A31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572BA"/>
    <w:multiLevelType w:val="multilevel"/>
    <w:tmpl w:val="38F2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E3A3D"/>
    <w:multiLevelType w:val="multilevel"/>
    <w:tmpl w:val="E2D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91492">
    <w:abstractNumId w:val="1"/>
  </w:num>
  <w:num w:numId="2" w16cid:durableId="330913612">
    <w:abstractNumId w:val="0"/>
  </w:num>
  <w:num w:numId="3" w16cid:durableId="415398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CE"/>
    <w:rsid w:val="005176B5"/>
    <w:rsid w:val="005E6C76"/>
    <w:rsid w:val="00894FCE"/>
    <w:rsid w:val="008D5EB5"/>
    <w:rsid w:val="00EE3C0F"/>
    <w:rsid w:val="00FC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10C5"/>
  <w15:chartTrackingRefBased/>
  <w15:docId w15:val="{5493C159-7107-4F86-B1AF-4D4898E9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5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5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7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1625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9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4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88476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2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2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9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2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51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169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853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80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1267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65266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1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9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32383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0715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45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2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8679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9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2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44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1120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07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2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60343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5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4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2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2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8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4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18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0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746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268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933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17582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7681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92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1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25952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1078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3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9949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appalanaidu appalanaidu</dc:creator>
  <cp:keywords/>
  <dc:description/>
  <cp:lastModifiedBy>appalanaidu appalanaidu</cp:lastModifiedBy>
  <cp:revision>2</cp:revision>
  <dcterms:created xsi:type="dcterms:W3CDTF">2026-09-06T08:36:00Z</dcterms:created>
  <dcterms:modified xsi:type="dcterms:W3CDTF">2026-09-06T08:45:00Z</dcterms:modified>
</cp:coreProperties>
</file>