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AD761" w14:textId="15091691" w:rsidR="00EB0783" w:rsidRPr="00EB0783" w:rsidRDefault="00EB0783" w:rsidP="00EB07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0783">
        <w:rPr>
          <w:rFonts w:ascii="Times New Roman" w:hAnsi="Times New Roman" w:cs="Times New Roman"/>
          <w:b/>
          <w:bCs/>
          <w:sz w:val="28"/>
          <w:szCs w:val="28"/>
        </w:rPr>
        <w:t>TROUBLESHOOTING</w:t>
      </w:r>
    </w:p>
    <w:p w14:paraId="37A57623" w14:textId="77777777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t>What</w:t>
      </w:r>
    </w:p>
    <w:p w14:paraId="61B1E4A5" w14:textId="77777777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>Troubleshooting covers the methods used to identify, diagnose, and resolve configuration and execution issues encountered during the implementation of the Automated Network Request Management solution.</w:t>
      </w:r>
    </w:p>
    <w:p w14:paraId="009D762C" w14:textId="77777777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Since the solution involves multiple interconnected components—Service </w:t>
      </w:r>
      <w:proofErr w:type="spellStart"/>
      <w:r w:rsidRPr="00EB0783">
        <w:rPr>
          <w:rFonts w:ascii="Times New Roman" w:hAnsi="Times New Roman" w:cs="Times New Roman"/>
        </w:rPr>
        <w:t>Catalog</w:t>
      </w:r>
      <w:proofErr w:type="spellEnd"/>
      <w:r w:rsidRPr="00EB0783">
        <w:rPr>
          <w:rFonts w:ascii="Times New Roman" w:hAnsi="Times New Roman" w:cs="Times New Roman"/>
        </w:rPr>
        <w:t>, Variables, Variable Sets, UI Policies, Flow Designer, Approvals, Network Database records, and Email Notifications—issues in one component can affect the overall request lifecycle.</w:t>
      </w:r>
    </w:p>
    <w:p w14:paraId="33CB1C80" w14:textId="77777777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>The following troubleshooting mechanisms were used:</w:t>
      </w:r>
    </w:p>
    <w:p w14:paraId="12111BEB" w14:textId="77777777" w:rsidR="00EB0783" w:rsidRPr="00EB0783" w:rsidRDefault="00EB0783" w:rsidP="00EB078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Flow Designer execution logs </w:t>
      </w:r>
    </w:p>
    <w:p w14:paraId="3568B4F1" w14:textId="77777777" w:rsidR="00EB0783" w:rsidRPr="00EB0783" w:rsidRDefault="00EB0783" w:rsidP="00EB078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Email logs </w:t>
      </w:r>
    </w:p>
    <w:p w14:paraId="0CF243FA" w14:textId="77777777" w:rsidR="00EB0783" w:rsidRPr="00EB0783" w:rsidRDefault="00EB0783" w:rsidP="00EB078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Variable and data-binding verification </w:t>
      </w:r>
    </w:p>
    <w:p w14:paraId="45269574" w14:textId="77777777" w:rsidR="00EB0783" w:rsidRPr="00EB0783" w:rsidRDefault="00EB0783" w:rsidP="00EB078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Service Portal form testing </w:t>
      </w:r>
    </w:p>
    <w:p w14:paraId="74404F7D" w14:textId="77777777" w:rsidR="00EB0783" w:rsidRPr="00EB0783" w:rsidRDefault="00EB0783" w:rsidP="00EB078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UI Policy </w:t>
      </w:r>
      <w:proofErr w:type="spellStart"/>
      <w:r w:rsidRPr="00EB0783">
        <w:rPr>
          <w:rFonts w:ascii="Times New Roman" w:hAnsi="Times New Roman" w:cs="Times New Roman"/>
        </w:rPr>
        <w:t>behavior</w:t>
      </w:r>
      <w:proofErr w:type="spellEnd"/>
      <w:r w:rsidRPr="00EB0783">
        <w:rPr>
          <w:rFonts w:ascii="Times New Roman" w:hAnsi="Times New Roman" w:cs="Times New Roman"/>
        </w:rPr>
        <w:t xml:space="preserve"> testing </w:t>
      </w:r>
    </w:p>
    <w:p w14:paraId="62367222" w14:textId="77777777" w:rsidR="00EB0783" w:rsidRPr="00EB0783" w:rsidRDefault="00EB0783" w:rsidP="00EB078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Approval-path verification </w:t>
      </w:r>
    </w:p>
    <w:p w14:paraId="5DC568C7" w14:textId="77777777" w:rsidR="00EB0783" w:rsidRPr="00EB0783" w:rsidRDefault="00EB0783" w:rsidP="00EB078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Network Database record validation </w:t>
      </w:r>
    </w:p>
    <w:p w14:paraId="79517FBE" w14:textId="3B36BD50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</w:p>
    <w:p w14:paraId="469E99FA" w14:textId="77777777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t>Why</w:t>
      </w:r>
    </w:p>
    <w:p w14:paraId="4D85F2B2" w14:textId="77777777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>Troubleshooting is necessary to ensure that the automated request lifecycle works correctly from beginning to end.</w:t>
      </w:r>
    </w:p>
    <w:p w14:paraId="26BC7F91" w14:textId="77777777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>Potential problems include:</w:t>
      </w:r>
    </w:p>
    <w:p w14:paraId="28769C8B" w14:textId="77777777" w:rsidR="00EB0783" w:rsidRPr="00EB0783" w:rsidRDefault="00EB0783" w:rsidP="00EB078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Flow actions failing. </w:t>
      </w:r>
    </w:p>
    <w:p w14:paraId="6960432E" w14:textId="77777777" w:rsidR="00EB0783" w:rsidRPr="00EB0783" w:rsidRDefault="00EB0783" w:rsidP="00EB078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Incorrect approval conditions. </w:t>
      </w:r>
    </w:p>
    <w:p w14:paraId="2CFE2EE1" w14:textId="77777777" w:rsidR="00EB0783" w:rsidRPr="00EB0783" w:rsidRDefault="00EB0783" w:rsidP="00EB078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Network Database records not being created correctly. </w:t>
      </w:r>
    </w:p>
    <w:p w14:paraId="2E59282F" w14:textId="77777777" w:rsidR="00EB0783" w:rsidRPr="00EB0783" w:rsidRDefault="00EB0783" w:rsidP="00EB078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Emails not being generated. </w:t>
      </w:r>
    </w:p>
    <w:p w14:paraId="2D6760A0" w14:textId="77777777" w:rsidR="00EB0783" w:rsidRPr="00EB0783" w:rsidRDefault="00EB0783" w:rsidP="00EB078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EB0783">
        <w:rPr>
          <w:rFonts w:ascii="Times New Roman" w:hAnsi="Times New Roman" w:cs="Times New Roman"/>
        </w:rPr>
        <w:t>Catalog</w:t>
      </w:r>
      <w:proofErr w:type="spellEnd"/>
      <w:r w:rsidRPr="00EB0783">
        <w:rPr>
          <w:rFonts w:ascii="Times New Roman" w:hAnsi="Times New Roman" w:cs="Times New Roman"/>
        </w:rPr>
        <w:t xml:space="preserve"> variables not being populated. </w:t>
      </w:r>
    </w:p>
    <w:p w14:paraId="71F2B3E3" w14:textId="77777777" w:rsidR="00EB0783" w:rsidRPr="00EB0783" w:rsidRDefault="00EB0783" w:rsidP="00EB078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Auto-populated fields containing incorrect values. </w:t>
      </w:r>
    </w:p>
    <w:p w14:paraId="06EBFC89" w14:textId="77777777" w:rsidR="00EB0783" w:rsidRPr="00EB0783" w:rsidRDefault="00EB0783" w:rsidP="00EB078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UI Policies not displaying fields as expected. </w:t>
      </w:r>
    </w:p>
    <w:p w14:paraId="2643CAFE" w14:textId="77777777" w:rsidR="00EB0783" w:rsidRPr="00EB0783" w:rsidRDefault="00EB0783" w:rsidP="00EB078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Incorrect data being mapped between the </w:t>
      </w:r>
      <w:proofErr w:type="spellStart"/>
      <w:r w:rsidRPr="00EB0783">
        <w:rPr>
          <w:rFonts w:ascii="Times New Roman" w:hAnsi="Times New Roman" w:cs="Times New Roman"/>
        </w:rPr>
        <w:t>catalog</w:t>
      </w:r>
      <w:proofErr w:type="spellEnd"/>
      <w:r w:rsidRPr="00EB0783">
        <w:rPr>
          <w:rFonts w:ascii="Times New Roman" w:hAnsi="Times New Roman" w:cs="Times New Roman"/>
        </w:rPr>
        <w:t xml:space="preserve"> item and the Network Database table. </w:t>
      </w:r>
    </w:p>
    <w:p w14:paraId="57E72EDF" w14:textId="50384A7D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>A systematic troubleshooting approach reduces debugging time and ensures that the final solution is reliable and reproducible.</w:t>
      </w:r>
    </w:p>
    <w:p w14:paraId="6896F01F" w14:textId="77777777" w:rsid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lastRenderedPageBreak/>
        <w:t>How</w:t>
      </w:r>
    </w:p>
    <w:p w14:paraId="5D9E6294" w14:textId="0186C236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t>Flow Execution Troubleshooting</w:t>
      </w:r>
    </w:p>
    <w:p w14:paraId="2038BFA7" w14:textId="77777777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t>Issue</w:t>
      </w:r>
    </w:p>
    <w:p w14:paraId="3C1D351F" w14:textId="77777777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>A Network Request may submit successfully while one or more automated Flow Designer actions fail or follow an unexpected condition path.</w:t>
      </w:r>
    </w:p>
    <w:p w14:paraId="478BBCBB" w14:textId="77777777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t>Troubleshooting Method</w:t>
      </w:r>
    </w:p>
    <w:p w14:paraId="56D41CF0" w14:textId="77777777" w:rsidR="00EB0783" w:rsidRPr="00EB0783" w:rsidRDefault="00EB0783" w:rsidP="00EB078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Open </w:t>
      </w:r>
      <w:r w:rsidRPr="00EB0783">
        <w:rPr>
          <w:rFonts w:ascii="Times New Roman" w:hAnsi="Times New Roman" w:cs="Times New Roman"/>
          <w:b/>
          <w:bCs/>
        </w:rPr>
        <w:t>Flow Designer</w:t>
      </w:r>
      <w:r w:rsidRPr="00EB0783">
        <w:rPr>
          <w:rFonts w:ascii="Times New Roman" w:hAnsi="Times New Roman" w:cs="Times New Roman"/>
        </w:rPr>
        <w:t xml:space="preserve">. </w:t>
      </w:r>
    </w:p>
    <w:p w14:paraId="2266F636" w14:textId="77777777" w:rsidR="00EB0783" w:rsidRPr="00EB0783" w:rsidRDefault="00EB0783" w:rsidP="00EB078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Open the </w:t>
      </w:r>
      <w:r w:rsidRPr="00EB0783">
        <w:rPr>
          <w:rFonts w:ascii="Times New Roman" w:hAnsi="Times New Roman" w:cs="Times New Roman"/>
          <w:b/>
          <w:bCs/>
        </w:rPr>
        <w:t>Network Request</w:t>
      </w:r>
      <w:r w:rsidRPr="00EB0783">
        <w:rPr>
          <w:rFonts w:ascii="Times New Roman" w:hAnsi="Times New Roman" w:cs="Times New Roman"/>
        </w:rPr>
        <w:t xml:space="preserve"> flow. </w:t>
      </w:r>
    </w:p>
    <w:p w14:paraId="630032FB" w14:textId="77777777" w:rsidR="00EB0783" w:rsidRPr="00EB0783" w:rsidRDefault="00EB0783" w:rsidP="00EB078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Navigate to the flow's </w:t>
      </w:r>
      <w:r w:rsidRPr="00EB0783">
        <w:rPr>
          <w:rFonts w:ascii="Times New Roman" w:hAnsi="Times New Roman" w:cs="Times New Roman"/>
          <w:b/>
          <w:bCs/>
        </w:rPr>
        <w:t>Execution Details</w:t>
      </w:r>
      <w:r w:rsidRPr="00EB0783">
        <w:rPr>
          <w:rFonts w:ascii="Times New Roman" w:hAnsi="Times New Roman" w:cs="Times New Roman"/>
        </w:rPr>
        <w:t xml:space="preserve">. </w:t>
      </w:r>
    </w:p>
    <w:p w14:paraId="19B0BE52" w14:textId="77777777" w:rsidR="00EB0783" w:rsidRPr="00EB0783" w:rsidRDefault="00EB0783" w:rsidP="00EB078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Open the relevant execution. </w:t>
      </w:r>
    </w:p>
    <w:p w14:paraId="2C822249" w14:textId="77777777" w:rsidR="00EB0783" w:rsidRPr="00EB0783" w:rsidRDefault="00EB0783" w:rsidP="00EB078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Review each action sequentially. </w:t>
      </w:r>
    </w:p>
    <w:p w14:paraId="176A23D6" w14:textId="77777777" w:rsidR="00EB0783" w:rsidRPr="00EB0783" w:rsidRDefault="00EB0783" w:rsidP="00EB078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Check whether: </w:t>
      </w:r>
    </w:p>
    <w:p w14:paraId="5DED8FFF" w14:textId="77777777" w:rsidR="00EB0783" w:rsidRPr="00EB0783" w:rsidRDefault="00EB0783" w:rsidP="00EB0783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The trigger executed. </w:t>
      </w:r>
    </w:p>
    <w:p w14:paraId="7DBA1FDF" w14:textId="77777777" w:rsidR="00EB0783" w:rsidRPr="00EB0783" w:rsidRDefault="00EB0783" w:rsidP="00EB0783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EB0783">
        <w:rPr>
          <w:rFonts w:ascii="Times New Roman" w:hAnsi="Times New Roman" w:cs="Times New Roman"/>
        </w:rPr>
        <w:t>Catalog</w:t>
      </w:r>
      <w:proofErr w:type="spellEnd"/>
      <w:r w:rsidRPr="00EB0783">
        <w:rPr>
          <w:rFonts w:ascii="Times New Roman" w:hAnsi="Times New Roman" w:cs="Times New Roman"/>
        </w:rPr>
        <w:t xml:space="preserve"> variables were retrieved. </w:t>
      </w:r>
    </w:p>
    <w:p w14:paraId="68659FFA" w14:textId="77777777" w:rsidR="00EB0783" w:rsidRPr="00EB0783" w:rsidRDefault="00EB0783" w:rsidP="00EB0783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The Network Database record was created. </w:t>
      </w:r>
    </w:p>
    <w:p w14:paraId="1DB71E4D" w14:textId="77777777" w:rsidR="00EB0783" w:rsidRPr="00EB0783" w:rsidRDefault="00EB0783" w:rsidP="00EB0783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Email action executed. </w:t>
      </w:r>
    </w:p>
    <w:p w14:paraId="151239B4" w14:textId="77777777" w:rsidR="00EB0783" w:rsidRPr="00EB0783" w:rsidRDefault="00EB0783" w:rsidP="00EB0783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Approval action executed. </w:t>
      </w:r>
    </w:p>
    <w:p w14:paraId="773C7E09" w14:textId="77777777" w:rsidR="00EB0783" w:rsidRPr="00EB0783" w:rsidRDefault="00EB0783" w:rsidP="00EB0783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Approval condition evaluated correctly. </w:t>
      </w:r>
    </w:p>
    <w:p w14:paraId="66BC22B1" w14:textId="77777777" w:rsidR="00EB0783" w:rsidRPr="00EB0783" w:rsidRDefault="00EB0783" w:rsidP="00EB0783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Update Record action executed. </w:t>
      </w:r>
    </w:p>
    <w:p w14:paraId="5A8BD137" w14:textId="77777777" w:rsidR="00EB0783" w:rsidRPr="00EB0783" w:rsidRDefault="00EB0783" w:rsidP="00EB078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Identify the failed action. </w:t>
      </w:r>
    </w:p>
    <w:p w14:paraId="40E620EB" w14:textId="77777777" w:rsidR="00EB0783" w:rsidRPr="00EB0783" w:rsidRDefault="00EB0783" w:rsidP="00EB078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Correct the configuration. </w:t>
      </w:r>
    </w:p>
    <w:p w14:paraId="5789AD76" w14:textId="77777777" w:rsidR="00EB0783" w:rsidRPr="00EB0783" w:rsidRDefault="00EB0783" w:rsidP="00EB078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Execute another test request. </w:t>
      </w:r>
    </w:p>
    <w:p w14:paraId="57D07CC1" w14:textId="77777777" w:rsidR="00EB0783" w:rsidRPr="00EB0783" w:rsidRDefault="00EB0783" w:rsidP="00EB078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Verify the complete execution again. </w:t>
      </w:r>
    </w:p>
    <w:p w14:paraId="3B0CA8F8" w14:textId="77777777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t>Outcome</w:t>
      </w:r>
    </w:p>
    <w:p w14:paraId="77860D51" w14:textId="45521B6A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>Flow execution logs provide visibility into individual actions and conditions, making it possible to identify failures and verify that the automation follows the expected path.</w:t>
      </w:r>
    </w:p>
    <w:p w14:paraId="6CB9E59E" w14:textId="7868BCB3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t>Email Notification Troubleshooting</w:t>
      </w:r>
    </w:p>
    <w:p w14:paraId="32AACEB8" w14:textId="77777777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t>Issue</w:t>
      </w:r>
    </w:p>
    <w:p w14:paraId="5DC9271C" w14:textId="77777777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>A request may be processed successfully while the expected notification is not received.</w:t>
      </w:r>
    </w:p>
    <w:p w14:paraId="08EE34D7" w14:textId="77777777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t>Troubleshooting Method</w:t>
      </w:r>
    </w:p>
    <w:p w14:paraId="356DE383" w14:textId="77777777" w:rsidR="00EB0783" w:rsidRPr="00EB0783" w:rsidRDefault="00EB0783" w:rsidP="00EB078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lastRenderedPageBreak/>
        <w:t xml:space="preserve">Navigate to the relevant </w:t>
      </w:r>
      <w:r w:rsidRPr="00EB0783">
        <w:rPr>
          <w:rFonts w:ascii="Times New Roman" w:hAnsi="Times New Roman" w:cs="Times New Roman"/>
          <w:b/>
          <w:bCs/>
        </w:rPr>
        <w:t>System Logs → Email</w:t>
      </w:r>
      <w:r w:rsidRPr="00EB0783">
        <w:rPr>
          <w:rFonts w:ascii="Times New Roman" w:hAnsi="Times New Roman" w:cs="Times New Roman"/>
        </w:rPr>
        <w:t xml:space="preserve"> area. </w:t>
      </w:r>
    </w:p>
    <w:p w14:paraId="53BDF666" w14:textId="77777777" w:rsidR="00EB0783" w:rsidRPr="00EB0783" w:rsidRDefault="00EB0783" w:rsidP="00EB078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Review the available </w:t>
      </w:r>
      <w:r w:rsidRPr="00EB0783">
        <w:rPr>
          <w:rFonts w:ascii="Times New Roman" w:hAnsi="Times New Roman" w:cs="Times New Roman"/>
          <w:b/>
          <w:bCs/>
        </w:rPr>
        <w:t>Sent/Received</w:t>
      </w:r>
      <w:r w:rsidRPr="00EB0783">
        <w:rPr>
          <w:rFonts w:ascii="Times New Roman" w:hAnsi="Times New Roman" w:cs="Times New Roman"/>
        </w:rPr>
        <w:t xml:space="preserve"> email records. </w:t>
      </w:r>
    </w:p>
    <w:p w14:paraId="39A290C7" w14:textId="77777777" w:rsidR="00EB0783" w:rsidRPr="00EB0783" w:rsidRDefault="00EB0783" w:rsidP="00EB078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Search for the notification associated with the Network Request. </w:t>
      </w:r>
    </w:p>
    <w:p w14:paraId="2C990773" w14:textId="77777777" w:rsidR="00EB0783" w:rsidRPr="00EB0783" w:rsidRDefault="00EB0783" w:rsidP="00EB078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Verify: </w:t>
      </w:r>
    </w:p>
    <w:p w14:paraId="05BF8280" w14:textId="77777777" w:rsidR="00EB0783" w:rsidRPr="00EB0783" w:rsidRDefault="00EB0783" w:rsidP="00EB0783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Whether the email was generated. </w:t>
      </w:r>
    </w:p>
    <w:p w14:paraId="1EFE1310" w14:textId="77777777" w:rsidR="00EB0783" w:rsidRPr="00EB0783" w:rsidRDefault="00EB0783" w:rsidP="00EB0783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Recipient information. </w:t>
      </w:r>
    </w:p>
    <w:p w14:paraId="142E06E3" w14:textId="77777777" w:rsidR="00EB0783" w:rsidRPr="00EB0783" w:rsidRDefault="00EB0783" w:rsidP="00EB0783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Subject. </w:t>
      </w:r>
    </w:p>
    <w:p w14:paraId="44CADD2D" w14:textId="77777777" w:rsidR="00EB0783" w:rsidRPr="00EB0783" w:rsidRDefault="00EB0783" w:rsidP="00EB0783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Email body. </w:t>
      </w:r>
    </w:p>
    <w:p w14:paraId="3593CF5B" w14:textId="77777777" w:rsidR="00EB0783" w:rsidRPr="00EB0783" w:rsidRDefault="00EB0783" w:rsidP="00EB0783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Delivery/status information. </w:t>
      </w:r>
    </w:p>
    <w:p w14:paraId="02869EE5" w14:textId="77777777" w:rsidR="00EB0783" w:rsidRPr="00EB0783" w:rsidRDefault="00EB0783" w:rsidP="00EB078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Compare the email execution with the corresponding Flow Designer execution. </w:t>
      </w:r>
    </w:p>
    <w:p w14:paraId="018A5996" w14:textId="77777777" w:rsidR="00EB0783" w:rsidRPr="00EB0783" w:rsidRDefault="00EB0783" w:rsidP="00EB078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If required, correct the recipient or notification configuration. </w:t>
      </w:r>
    </w:p>
    <w:p w14:paraId="339B9148" w14:textId="77777777" w:rsidR="00EB0783" w:rsidRPr="00EB0783" w:rsidRDefault="00EB0783" w:rsidP="00EB078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Submit another test request and verify the result. </w:t>
      </w:r>
    </w:p>
    <w:p w14:paraId="7221540F" w14:textId="77777777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t>Outcome</w:t>
      </w:r>
    </w:p>
    <w:p w14:paraId="14B330E7" w14:textId="32D388CE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>Email logs provide evidence that the notification action was triggered and allow notification-related issues to be isolated from other workflow problems.</w:t>
      </w:r>
    </w:p>
    <w:p w14:paraId="3967D9BF" w14:textId="076A3D33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t>Variable Population Troubleshooting</w:t>
      </w:r>
    </w:p>
    <w:p w14:paraId="60194755" w14:textId="77777777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t>Issue</w:t>
      </w:r>
    </w:p>
    <w:p w14:paraId="44D264A4" w14:textId="77777777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  <w:proofErr w:type="spellStart"/>
      <w:r w:rsidRPr="00EB0783">
        <w:rPr>
          <w:rFonts w:ascii="Times New Roman" w:hAnsi="Times New Roman" w:cs="Times New Roman"/>
        </w:rPr>
        <w:t>Catalog</w:t>
      </w:r>
      <w:proofErr w:type="spellEnd"/>
      <w:r w:rsidRPr="00EB0783">
        <w:rPr>
          <w:rFonts w:ascii="Times New Roman" w:hAnsi="Times New Roman" w:cs="Times New Roman"/>
        </w:rPr>
        <w:t xml:space="preserve"> variables or automatically populated requester information may sometimes be missing, incorrectly mapped, or not transferred to the Network Database record.</w:t>
      </w:r>
    </w:p>
    <w:p w14:paraId="74418639" w14:textId="77777777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>Check the following:</w:t>
      </w:r>
    </w:p>
    <w:p w14:paraId="10C730AC" w14:textId="77777777" w:rsidR="00EB0783" w:rsidRPr="00EB0783" w:rsidRDefault="00EB0783" w:rsidP="00EB078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Confirm the variable exists on the </w:t>
      </w:r>
      <w:proofErr w:type="spellStart"/>
      <w:r w:rsidRPr="00EB0783">
        <w:rPr>
          <w:rFonts w:ascii="Times New Roman" w:hAnsi="Times New Roman" w:cs="Times New Roman"/>
        </w:rPr>
        <w:t>catalog</w:t>
      </w:r>
      <w:proofErr w:type="spellEnd"/>
      <w:r w:rsidRPr="00EB0783">
        <w:rPr>
          <w:rFonts w:ascii="Times New Roman" w:hAnsi="Times New Roman" w:cs="Times New Roman"/>
        </w:rPr>
        <w:t xml:space="preserve"> item. </w:t>
      </w:r>
    </w:p>
    <w:p w14:paraId="44A2E29E" w14:textId="77777777" w:rsidR="00EB0783" w:rsidRPr="00EB0783" w:rsidRDefault="00EB0783" w:rsidP="00EB078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Verify the variable's </w:t>
      </w:r>
      <w:r w:rsidRPr="00EB0783">
        <w:rPr>
          <w:rFonts w:ascii="Times New Roman" w:hAnsi="Times New Roman" w:cs="Times New Roman"/>
          <w:b/>
          <w:bCs/>
        </w:rPr>
        <w:t>Name</w:t>
      </w:r>
      <w:r w:rsidRPr="00EB0783">
        <w:rPr>
          <w:rFonts w:ascii="Times New Roman" w:hAnsi="Times New Roman" w:cs="Times New Roman"/>
        </w:rPr>
        <w:t xml:space="preserve">. </w:t>
      </w:r>
    </w:p>
    <w:p w14:paraId="37DCA0B7" w14:textId="77777777" w:rsidR="00EB0783" w:rsidRPr="00EB0783" w:rsidRDefault="00EB0783" w:rsidP="00EB078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Check the variable's </w:t>
      </w:r>
      <w:r w:rsidRPr="00EB0783">
        <w:rPr>
          <w:rFonts w:ascii="Times New Roman" w:hAnsi="Times New Roman" w:cs="Times New Roman"/>
          <w:b/>
          <w:bCs/>
        </w:rPr>
        <w:t>Order</w:t>
      </w:r>
      <w:r w:rsidRPr="00EB0783">
        <w:rPr>
          <w:rFonts w:ascii="Times New Roman" w:hAnsi="Times New Roman" w:cs="Times New Roman"/>
        </w:rPr>
        <w:t xml:space="preserve"> and type. </w:t>
      </w:r>
    </w:p>
    <w:p w14:paraId="260E53BD" w14:textId="77777777" w:rsidR="00EB0783" w:rsidRPr="00EB0783" w:rsidRDefault="00EB0783" w:rsidP="00EB078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Verify the Variable Set is attached to the </w:t>
      </w:r>
      <w:proofErr w:type="spellStart"/>
      <w:r w:rsidRPr="00EB0783">
        <w:rPr>
          <w:rFonts w:ascii="Times New Roman" w:hAnsi="Times New Roman" w:cs="Times New Roman"/>
        </w:rPr>
        <w:t>catalog</w:t>
      </w:r>
      <w:proofErr w:type="spellEnd"/>
      <w:r w:rsidRPr="00EB0783">
        <w:rPr>
          <w:rFonts w:ascii="Times New Roman" w:hAnsi="Times New Roman" w:cs="Times New Roman"/>
        </w:rPr>
        <w:t xml:space="preserve"> item. </w:t>
      </w:r>
    </w:p>
    <w:p w14:paraId="0EAF4989" w14:textId="77777777" w:rsidR="00EB0783" w:rsidRPr="00EB0783" w:rsidRDefault="00EB0783" w:rsidP="00EB078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Check the </w:t>
      </w:r>
      <w:proofErr w:type="gramStart"/>
      <w:r w:rsidRPr="00EB0783">
        <w:rPr>
          <w:rFonts w:ascii="Times New Roman" w:hAnsi="Times New Roman" w:cs="Times New Roman"/>
          <w:b/>
          <w:bCs/>
        </w:rPr>
        <w:t>Opened on</w:t>
      </w:r>
      <w:proofErr w:type="gramEnd"/>
      <w:r w:rsidRPr="00EB0783">
        <w:rPr>
          <w:rFonts w:ascii="Times New Roman" w:hAnsi="Times New Roman" w:cs="Times New Roman"/>
          <w:b/>
          <w:bCs/>
        </w:rPr>
        <w:t xml:space="preserve"> behalf of</w:t>
      </w:r>
      <w:r w:rsidRPr="00EB0783">
        <w:rPr>
          <w:rFonts w:ascii="Times New Roman" w:hAnsi="Times New Roman" w:cs="Times New Roman"/>
        </w:rPr>
        <w:t xml:space="preserve"> reference. </w:t>
      </w:r>
    </w:p>
    <w:p w14:paraId="75A4D85F" w14:textId="77777777" w:rsidR="00EB0783" w:rsidRPr="00EB0783" w:rsidRDefault="00EB0783" w:rsidP="00EB078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Verify that dependent fields are populated from the correct user record. </w:t>
      </w:r>
    </w:p>
    <w:p w14:paraId="500D98EA" w14:textId="77777777" w:rsidR="00EB0783" w:rsidRPr="00EB0783" w:rsidRDefault="00EB0783" w:rsidP="00EB078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Check the </w:t>
      </w:r>
      <w:r w:rsidRPr="00EB0783">
        <w:rPr>
          <w:rFonts w:ascii="Times New Roman" w:hAnsi="Times New Roman" w:cs="Times New Roman"/>
          <w:b/>
          <w:bCs/>
        </w:rPr>
        <w:t xml:space="preserve">Get </w:t>
      </w:r>
      <w:proofErr w:type="spellStart"/>
      <w:r w:rsidRPr="00EB0783">
        <w:rPr>
          <w:rFonts w:ascii="Times New Roman" w:hAnsi="Times New Roman" w:cs="Times New Roman"/>
          <w:b/>
          <w:bCs/>
        </w:rPr>
        <w:t>Catalog</w:t>
      </w:r>
      <w:proofErr w:type="spellEnd"/>
      <w:r w:rsidRPr="00EB0783">
        <w:rPr>
          <w:rFonts w:ascii="Times New Roman" w:hAnsi="Times New Roman" w:cs="Times New Roman"/>
          <w:b/>
          <w:bCs/>
        </w:rPr>
        <w:t xml:space="preserve"> Variables</w:t>
      </w:r>
      <w:r w:rsidRPr="00EB0783">
        <w:rPr>
          <w:rFonts w:ascii="Times New Roman" w:hAnsi="Times New Roman" w:cs="Times New Roman"/>
        </w:rPr>
        <w:t xml:space="preserve"> action. </w:t>
      </w:r>
    </w:p>
    <w:p w14:paraId="34B03222" w14:textId="77777777" w:rsidR="00EB0783" w:rsidRPr="00EB0783" w:rsidRDefault="00EB0783" w:rsidP="00EB078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Verify that the correct variables are selected. </w:t>
      </w:r>
    </w:p>
    <w:p w14:paraId="6680161F" w14:textId="77777777" w:rsidR="00EB0783" w:rsidRPr="00EB0783" w:rsidRDefault="00EB0783" w:rsidP="00EB078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Check the field mapping in </w:t>
      </w:r>
      <w:r w:rsidRPr="00EB0783">
        <w:rPr>
          <w:rFonts w:ascii="Times New Roman" w:hAnsi="Times New Roman" w:cs="Times New Roman"/>
          <w:b/>
          <w:bCs/>
        </w:rPr>
        <w:t>Create Record</w:t>
      </w:r>
      <w:r w:rsidRPr="00EB0783">
        <w:rPr>
          <w:rFonts w:ascii="Times New Roman" w:hAnsi="Times New Roman" w:cs="Times New Roman"/>
        </w:rPr>
        <w:t xml:space="preserve">. </w:t>
      </w:r>
    </w:p>
    <w:p w14:paraId="5ADD7FF2" w14:textId="77777777" w:rsidR="00EB0783" w:rsidRPr="00EB0783" w:rsidRDefault="00EB0783" w:rsidP="00EB078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Submit a new test request and verify the resulting Network Database record. </w:t>
      </w:r>
    </w:p>
    <w:p w14:paraId="7E825B33" w14:textId="77777777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lastRenderedPageBreak/>
        <w:t>Outcome</w:t>
      </w:r>
    </w:p>
    <w:p w14:paraId="77FEE4E3" w14:textId="53DF4C0B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Variable and data-binding issues can be isolated by tracing the information from the user-facing </w:t>
      </w:r>
      <w:proofErr w:type="spellStart"/>
      <w:r w:rsidRPr="00EB0783">
        <w:rPr>
          <w:rFonts w:ascii="Times New Roman" w:hAnsi="Times New Roman" w:cs="Times New Roman"/>
        </w:rPr>
        <w:t>catalog</w:t>
      </w:r>
      <w:proofErr w:type="spellEnd"/>
      <w:r w:rsidRPr="00EB0783">
        <w:rPr>
          <w:rFonts w:ascii="Times New Roman" w:hAnsi="Times New Roman" w:cs="Times New Roman"/>
        </w:rPr>
        <w:t xml:space="preserve"> form through Flow Designer to the Network Database record.</w:t>
      </w:r>
    </w:p>
    <w:p w14:paraId="089FBED2" w14:textId="3E82CE1A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t xml:space="preserve">Form </w:t>
      </w:r>
      <w:proofErr w:type="spellStart"/>
      <w:r w:rsidRPr="00EB0783">
        <w:rPr>
          <w:rFonts w:ascii="Times New Roman" w:hAnsi="Times New Roman" w:cs="Times New Roman"/>
          <w:b/>
          <w:bCs/>
        </w:rPr>
        <w:t>Behavior</w:t>
      </w:r>
      <w:proofErr w:type="spellEnd"/>
      <w:r w:rsidRPr="00EB0783">
        <w:rPr>
          <w:rFonts w:ascii="Times New Roman" w:hAnsi="Times New Roman" w:cs="Times New Roman"/>
          <w:b/>
          <w:bCs/>
        </w:rPr>
        <w:t xml:space="preserve"> Troubleshooting</w:t>
      </w:r>
    </w:p>
    <w:p w14:paraId="7368368F" w14:textId="77777777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t>Issue</w:t>
      </w:r>
    </w:p>
    <w:p w14:paraId="0001F59A" w14:textId="77777777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>A field controlled by a UI Policy may not appear or disappear as expected.</w:t>
      </w:r>
    </w:p>
    <w:p w14:paraId="6637CCEA" w14:textId="77777777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>For example:</w:t>
      </w:r>
    </w:p>
    <w:p w14:paraId="05BD2127" w14:textId="77777777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  <w:b/>
          <w:bCs/>
        </w:rPr>
        <w:t>Type of Connection = Existing → Enter your Existing ID should become visible.</w:t>
      </w:r>
    </w:p>
    <w:p w14:paraId="43AD84F9" w14:textId="77777777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t>Troubleshooting Method</w:t>
      </w:r>
    </w:p>
    <w:p w14:paraId="72D319F3" w14:textId="77777777" w:rsidR="00EB0783" w:rsidRPr="00EB0783" w:rsidRDefault="00EB0783" w:rsidP="00EB078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Open the </w:t>
      </w:r>
      <w:r w:rsidRPr="00EB0783">
        <w:rPr>
          <w:rFonts w:ascii="Times New Roman" w:hAnsi="Times New Roman" w:cs="Times New Roman"/>
          <w:b/>
          <w:bCs/>
        </w:rPr>
        <w:t>Network Request</w:t>
      </w:r>
      <w:r w:rsidRPr="00EB0783">
        <w:rPr>
          <w:rFonts w:ascii="Times New Roman" w:hAnsi="Times New Roman" w:cs="Times New Roman"/>
        </w:rPr>
        <w:t xml:space="preserve"> </w:t>
      </w:r>
      <w:proofErr w:type="spellStart"/>
      <w:r w:rsidRPr="00EB0783">
        <w:rPr>
          <w:rFonts w:ascii="Times New Roman" w:hAnsi="Times New Roman" w:cs="Times New Roman"/>
        </w:rPr>
        <w:t>catalog</w:t>
      </w:r>
      <w:proofErr w:type="spellEnd"/>
      <w:r w:rsidRPr="00EB0783">
        <w:rPr>
          <w:rFonts w:ascii="Times New Roman" w:hAnsi="Times New Roman" w:cs="Times New Roman"/>
        </w:rPr>
        <w:t xml:space="preserve"> item. </w:t>
      </w:r>
    </w:p>
    <w:p w14:paraId="279762C9" w14:textId="77777777" w:rsidR="00EB0783" w:rsidRPr="00EB0783" w:rsidRDefault="00EB0783" w:rsidP="00EB078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Open the </w:t>
      </w:r>
      <w:proofErr w:type="spellStart"/>
      <w:r w:rsidRPr="00EB0783">
        <w:rPr>
          <w:rFonts w:ascii="Times New Roman" w:hAnsi="Times New Roman" w:cs="Times New Roman"/>
          <w:b/>
          <w:bCs/>
        </w:rPr>
        <w:t>Catalog</w:t>
      </w:r>
      <w:proofErr w:type="spellEnd"/>
      <w:r w:rsidRPr="00EB0783">
        <w:rPr>
          <w:rFonts w:ascii="Times New Roman" w:hAnsi="Times New Roman" w:cs="Times New Roman"/>
          <w:b/>
          <w:bCs/>
        </w:rPr>
        <w:t xml:space="preserve"> UI Policy</w:t>
      </w:r>
      <w:r w:rsidRPr="00EB0783">
        <w:rPr>
          <w:rFonts w:ascii="Times New Roman" w:hAnsi="Times New Roman" w:cs="Times New Roman"/>
        </w:rPr>
        <w:t xml:space="preserve">. </w:t>
      </w:r>
    </w:p>
    <w:p w14:paraId="75B574E2" w14:textId="77777777" w:rsidR="00EB0783" w:rsidRPr="00EB0783" w:rsidRDefault="00EB0783" w:rsidP="00EB078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Verify that the condition is correct. </w:t>
      </w:r>
    </w:p>
    <w:p w14:paraId="4D520753" w14:textId="77777777" w:rsidR="00EB0783" w:rsidRPr="00EB0783" w:rsidRDefault="00EB0783" w:rsidP="00EB078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Open the associated </w:t>
      </w:r>
      <w:r w:rsidRPr="00EB0783">
        <w:rPr>
          <w:rFonts w:ascii="Times New Roman" w:hAnsi="Times New Roman" w:cs="Times New Roman"/>
          <w:b/>
          <w:bCs/>
        </w:rPr>
        <w:t>UI Policy Action</w:t>
      </w:r>
      <w:r w:rsidRPr="00EB0783">
        <w:rPr>
          <w:rFonts w:ascii="Times New Roman" w:hAnsi="Times New Roman" w:cs="Times New Roman"/>
        </w:rPr>
        <w:t xml:space="preserve">. </w:t>
      </w:r>
    </w:p>
    <w:p w14:paraId="5EEFD37E" w14:textId="77777777" w:rsidR="00EB0783" w:rsidRPr="00EB0783" w:rsidRDefault="00EB0783" w:rsidP="00EB078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Confirm that the correct variable is selected. </w:t>
      </w:r>
    </w:p>
    <w:p w14:paraId="31916888" w14:textId="77777777" w:rsidR="00EB0783" w:rsidRPr="00EB0783" w:rsidRDefault="00EB0783" w:rsidP="00EB078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Verify </w:t>
      </w:r>
      <w:r w:rsidRPr="00EB0783">
        <w:rPr>
          <w:rFonts w:ascii="Times New Roman" w:hAnsi="Times New Roman" w:cs="Times New Roman"/>
          <w:b/>
          <w:bCs/>
        </w:rPr>
        <w:t>Visible = True</w:t>
      </w:r>
      <w:r w:rsidRPr="00EB0783">
        <w:rPr>
          <w:rFonts w:ascii="Times New Roman" w:hAnsi="Times New Roman" w:cs="Times New Roman"/>
        </w:rPr>
        <w:t xml:space="preserve">. </w:t>
      </w:r>
    </w:p>
    <w:p w14:paraId="3264087E" w14:textId="77777777" w:rsidR="00EB0783" w:rsidRPr="00EB0783" w:rsidRDefault="00EB0783" w:rsidP="00EB078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Open the </w:t>
      </w:r>
      <w:proofErr w:type="spellStart"/>
      <w:r w:rsidRPr="00EB0783">
        <w:rPr>
          <w:rFonts w:ascii="Times New Roman" w:hAnsi="Times New Roman" w:cs="Times New Roman"/>
        </w:rPr>
        <w:t>catalog</w:t>
      </w:r>
      <w:proofErr w:type="spellEnd"/>
      <w:r w:rsidRPr="00EB0783">
        <w:rPr>
          <w:rFonts w:ascii="Times New Roman" w:hAnsi="Times New Roman" w:cs="Times New Roman"/>
        </w:rPr>
        <w:t xml:space="preserve"> item through the </w:t>
      </w:r>
      <w:r w:rsidRPr="00EB0783">
        <w:rPr>
          <w:rFonts w:ascii="Times New Roman" w:hAnsi="Times New Roman" w:cs="Times New Roman"/>
          <w:b/>
          <w:bCs/>
        </w:rPr>
        <w:t>Service Portal</w:t>
      </w:r>
      <w:r w:rsidRPr="00EB0783">
        <w:rPr>
          <w:rFonts w:ascii="Times New Roman" w:hAnsi="Times New Roman" w:cs="Times New Roman"/>
        </w:rPr>
        <w:t xml:space="preserve">. </w:t>
      </w:r>
    </w:p>
    <w:p w14:paraId="42A69082" w14:textId="77777777" w:rsidR="00EB0783" w:rsidRPr="00EB0783" w:rsidRDefault="00EB0783" w:rsidP="00EB078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Select the condition value. </w:t>
      </w:r>
    </w:p>
    <w:p w14:paraId="0B0290B0" w14:textId="77777777" w:rsidR="00EB0783" w:rsidRPr="00EB0783" w:rsidRDefault="00EB0783" w:rsidP="00EB078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Observe the field </w:t>
      </w:r>
      <w:proofErr w:type="spellStart"/>
      <w:r w:rsidRPr="00EB0783">
        <w:rPr>
          <w:rFonts w:ascii="Times New Roman" w:hAnsi="Times New Roman" w:cs="Times New Roman"/>
        </w:rPr>
        <w:t>behavior</w:t>
      </w:r>
      <w:proofErr w:type="spellEnd"/>
      <w:r w:rsidRPr="00EB0783">
        <w:rPr>
          <w:rFonts w:ascii="Times New Roman" w:hAnsi="Times New Roman" w:cs="Times New Roman"/>
        </w:rPr>
        <w:t xml:space="preserve">. </w:t>
      </w:r>
    </w:p>
    <w:p w14:paraId="7C757205" w14:textId="77777777" w:rsidR="00EB0783" w:rsidRPr="00EB0783" w:rsidRDefault="00EB0783" w:rsidP="00EB078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Test the opposite condition as well. </w:t>
      </w:r>
    </w:p>
    <w:p w14:paraId="40A431F6" w14:textId="77777777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t xml:space="preserve">Expected </w:t>
      </w:r>
      <w:proofErr w:type="spellStart"/>
      <w:r w:rsidRPr="00EB0783">
        <w:rPr>
          <w:rFonts w:ascii="Times New Roman" w:hAnsi="Times New Roman" w:cs="Times New Roman"/>
          <w:b/>
          <w:bCs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1985"/>
      </w:tblGrid>
      <w:tr w:rsidR="00EB0783" w:rsidRPr="00EB0783" w14:paraId="04349516" w14:textId="77777777" w:rsidTr="00EB0783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761D85DA" w14:textId="77777777" w:rsidR="00EB0783" w:rsidRPr="00EB0783" w:rsidRDefault="00EB0783" w:rsidP="00EB078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B0783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1940" w:type="dxa"/>
            <w:vAlign w:val="center"/>
            <w:hideMark/>
          </w:tcPr>
          <w:p w14:paraId="65A4F414" w14:textId="77777777" w:rsidR="00EB0783" w:rsidRPr="00EB0783" w:rsidRDefault="00EB0783" w:rsidP="00EB078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B0783">
              <w:rPr>
                <w:rFonts w:ascii="Times New Roman" w:hAnsi="Times New Roman" w:cs="Times New Roman"/>
                <w:b/>
                <w:bCs/>
              </w:rPr>
              <w:t>Existing ID Field</w:t>
            </w:r>
          </w:p>
        </w:tc>
      </w:tr>
      <w:tr w:rsidR="00EB0783" w:rsidRPr="00EB0783" w14:paraId="6D960616" w14:textId="77777777" w:rsidTr="00EB0783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70481D18" w14:textId="77777777" w:rsidR="00EB0783" w:rsidRPr="00EB0783" w:rsidRDefault="00EB0783" w:rsidP="00EB0783">
            <w:pPr>
              <w:jc w:val="both"/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  <w:b/>
                <w:bCs/>
              </w:rPr>
              <w:t>Type of Connection = New</w:t>
            </w:r>
          </w:p>
        </w:tc>
        <w:tc>
          <w:tcPr>
            <w:tcW w:w="1940" w:type="dxa"/>
            <w:vAlign w:val="center"/>
            <w:hideMark/>
          </w:tcPr>
          <w:p w14:paraId="19911317" w14:textId="77777777" w:rsidR="00EB0783" w:rsidRPr="00EB0783" w:rsidRDefault="00EB0783" w:rsidP="00EB0783">
            <w:pPr>
              <w:jc w:val="both"/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</w:rPr>
              <w:t>Hidden</w:t>
            </w:r>
          </w:p>
        </w:tc>
      </w:tr>
      <w:tr w:rsidR="00EB0783" w:rsidRPr="00EB0783" w14:paraId="1ADCB184" w14:textId="77777777" w:rsidTr="00EB0783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2F7464B1" w14:textId="77777777" w:rsidR="00EB0783" w:rsidRPr="00EB0783" w:rsidRDefault="00EB0783" w:rsidP="00EB0783">
            <w:pPr>
              <w:jc w:val="both"/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  <w:b/>
                <w:bCs/>
              </w:rPr>
              <w:t>Type of Connection = Existing</w:t>
            </w:r>
          </w:p>
        </w:tc>
        <w:tc>
          <w:tcPr>
            <w:tcW w:w="1940" w:type="dxa"/>
            <w:vAlign w:val="center"/>
            <w:hideMark/>
          </w:tcPr>
          <w:p w14:paraId="1F47A6F4" w14:textId="77777777" w:rsidR="00EB0783" w:rsidRPr="00EB0783" w:rsidRDefault="00EB0783" w:rsidP="00EB0783">
            <w:pPr>
              <w:jc w:val="both"/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</w:rPr>
              <w:t>Visible</w:t>
            </w:r>
          </w:p>
        </w:tc>
      </w:tr>
    </w:tbl>
    <w:p w14:paraId="1F92C463" w14:textId="77777777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t>Outcome</w:t>
      </w:r>
    </w:p>
    <w:p w14:paraId="6B44CB25" w14:textId="45016D7F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Service Portal testing confirms whether the configured UI Policy and UI Policy Action are producing the intended dynamic form </w:t>
      </w:r>
      <w:proofErr w:type="spellStart"/>
      <w:r w:rsidRPr="00EB0783">
        <w:rPr>
          <w:rFonts w:ascii="Times New Roman" w:hAnsi="Times New Roman" w:cs="Times New Roman"/>
        </w:rPr>
        <w:t>behavior</w:t>
      </w:r>
      <w:proofErr w:type="spellEnd"/>
      <w:r w:rsidRPr="00EB0783">
        <w:rPr>
          <w:rFonts w:ascii="Times New Roman" w:hAnsi="Times New Roman" w:cs="Times New Roman"/>
        </w:rPr>
        <w:t>.</w:t>
      </w:r>
    </w:p>
    <w:p w14:paraId="49322ACD" w14:textId="60F9A6DF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t>Approval Troubleshooting</w:t>
      </w:r>
    </w:p>
    <w:p w14:paraId="24A0C4BB" w14:textId="77777777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Because the Network Request flow includes </w:t>
      </w:r>
      <w:r w:rsidRPr="00EB0783">
        <w:rPr>
          <w:rFonts w:ascii="Times New Roman" w:hAnsi="Times New Roman" w:cs="Times New Roman"/>
          <w:b/>
          <w:bCs/>
        </w:rPr>
        <w:t>Ask for Approval</w:t>
      </w:r>
      <w:r w:rsidRPr="00EB0783">
        <w:rPr>
          <w:rFonts w:ascii="Times New Roman" w:hAnsi="Times New Roman" w:cs="Times New Roman"/>
        </w:rPr>
        <w:t xml:space="preserve"> followed by conditional logic, approval </w:t>
      </w:r>
      <w:proofErr w:type="spellStart"/>
      <w:r w:rsidRPr="00EB0783">
        <w:rPr>
          <w:rFonts w:ascii="Times New Roman" w:hAnsi="Times New Roman" w:cs="Times New Roman"/>
        </w:rPr>
        <w:t>behavior</w:t>
      </w:r>
      <w:proofErr w:type="spellEnd"/>
      <w:r w:rsidRPr="00EB0783">
        <w:rPr>
          <w:rFonts w:ascii="Times New Roman" w:hAnsi="Times New Roman" w:cs="Times New Roman"/>
        </w:rPr>
        <w:t xml:space="preserve"> should also be verified.</w:t>
      </w:r>
    </w:p>
    <w:p w14:paraId="46A7EDA2" w14:textId="77777777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t>Troubleshooting Checks</w:t>
      </w:r>
    </w:p>
    <w:p w14:paraId="3354466E" w14:textId="77777777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lastRenderedPageBreak/>
        <w:t>Verify:</w:t>
      </w:r>
    </w:p>
    <w:p w14:paraId="431EB6FD" w14:textId="77777777" w:rsidR="00EB0783" w:rsidRPr="00EB0783" w:rsidRDefault="00EB0783" w:rsidP="00EB078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The approval action receives the correct target record. </w:t>
      </w:r>
    </w:p>
    <w:p w14:paraId="0C5ED743" w14:textId="77777777" w:rsidR="00EB0783" w:rsidRPr="00EB0783" w:rsidRDefault="00EB0783" w:rsidP="00EB078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The correct approver is selected. </w:t>
      </w:r>
    </w:p>
    <w:p w14:paraId="2D74E687" w14:textId="77777777" w:rsidR="00EB0783" w:rsidRPr="00EB0783" w:rsidRDefault="00EB0783" w:rsidP="00EB078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The approval request is generated. </w:t>
      </w:r>
    </w:p>
    <w:p w14:paraId="78BCA3EE" w14:textId="77777777" w:rsidR="00EB0783" w:rsidRPr="00EB0783" w:rsidRDefault="00EB0783" w:rsidP="00EB078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The approval state changes after the approver responds. </w:t>
      </w:r>
    </w:p>
    <w:p w14:paraId="77E9C7F6" w14:textId="77777777" w:rsidR="00EB0783" w:rsidRPr="00EB0783" w:rsidRDefault="00EB0783" w:rsidP="00EB078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The </w:t>
      </w:r>
      <w:r w:rsidRPr="00EB0783">
        <w:rPr>
          <w:rFonts w:ascii="Times New Roman" w:hAnsi="Times New Roman" w:cs="Times New Roman"/>
          <w:b/>
          <w:bCs/>
        </w:rPr>
        <w:t>If</w:t>
      </w:r>
      <w:r w:rsidRPr="00EB0783">
        <w:rPr>
          <w:rFonts w:ascii="Times New Roman" w:hAnsi="Times New Roman" w:cs="Times New Roman"/>
        </w:rPr>
        <w:t xml:space="preserve"> condition checks the correct approval state. </w:t>
      </w:r>
    </w:p>
    <w:p w14:paraId="5EA914C9" w14:textId="77777777" w:rsidR="00EB0783" w:rsidRPr="00EB0783" w:rsidRDefault="00EB0783" w:rsidP="00EB078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Approved requests follow the approved branch. </w:t>
      </w:r>
    </w:p>
    <w:p w14:paraId="178F5CEE" w14:textId="77777777" w:rsidR="00EB0783" w:rsidRPr="00EB0783" w:rsidRDefault="00EB0783" w:rsidP="00EB078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Rejected requests follow the Else/rejected branch. </w:t>
      </w:r>
    </w:p>
    <w:p w14:paraId="3B7E3FF7" w14:textId="4F5BC2FE" w:rsidR="00EB0783" w:rsidRPr="00EB0783" w:rsidRDefault="00EB0783" w:rsidP="00EB078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The Network Database record receives the appropriate status. </w:t>
      </w:r>
    </w:p>
    <w:p w14:paraId="7568AB23" w14:textId="77777777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t>Troubleshooting Summary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823"/>
        <w:gridCol w:w="2410"/>
        <w:gridCol w:w="2835"/>
      </w:tblGrid>
      <w:tr w:rsidR="00EB0783" w:rsidRPr="00EB0783" w14:paraId="0FBEB4EE" w14:textId="77777777" w:rsidTr="00EB07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A57B3" w14:textId="77777777" w:rsidR="00EB0783" w:rsidRPr="00EB0783" w:rsidRDefault="00EB0783" w:rsidP="00EB078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B0783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2793" w:type="dxa"/>
            <w:vAlign w:val="center"/>
            <w:hideMark/>
          </w:tcPr>
          <w:p w14:paraId="2F833CC7" w14:textId="77777777" w:rsidR="00EB0783" w:rsidRPr="00EB0783" w:rsidRDefault="00EB0783" w:rsidP="00EB078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B0783">
              <w:rPr>
                <w:rFonts w:ascii="Times New Roman" w:hAnsi="Times New Roman" w:cs="Times New Roman"/>
                <w:b/>
                <w:bCs/>
              </w:rPr>
              <w:t>Problem Checked</w:t>
            </w:r>
          </w:p>
        </w:tc>
        <w:tc>
          <w:tcPr>
            <w:tcW w:w="2380" w:type="dxa"/>
            <w:vAlign w:val="center"/>
            <w:hideMark/>
          </w:tcPr>
          <w:p w14:paraId="58BF7476" w14:textId="77777777" w:rsidR="00EB0783" w:rsidRPr="00EB0783" w:rsidRDefault="00EB0783" w:rsidP="00EB078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B0783">
              <w:rPr>
                <w:rFonts w:ascii="Times New Roman" w:hAnsi="Times New Roman" w:cs="Times New Roman"/>
                <w:b/>
                <w:bCs/>
              </w:rPr>
              <w:t>Troubleshooting Method</w:t>
            </w:r>
          </w:p>
        </w:tc>
        <w:tc>
          <w:tcPr>
            <w:tcW w:w="2790" w:type="dxa"/>
            <w:vAlign w:val="center"/>
            <w:hideMark/>
          </w:tcPr>
          <w:p w14:paraId="43E3A85C" w14:textId="77777777" w:rsidR="00EB0783" w:rsidRPr="00EB0783" w:rsidRDefault="00EB0783" w:rsidP="00EB078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B0783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:rsidR="00EB0783" w:rsidRPr="00EB0783" w14:paraId="5CB76CF6" w14:textId="77777777" w:rsidTr="00EB0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FCA55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  <w:b/>
                <w:bCs/>
              </w:rPr>
              <w:t>Flow Execution</w:t>
            </w:r>
          </w:p>
        </w:tc>
        <w:tc>
          <w:tcPr>
            <w:tcW w:w="2793" w:type="dxa"/>
            <w:vAlign w:val="center"/>
            <w:hideMark/>
          </w:tcPr>
          <w:p w14:paraId="1E71D761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</w:rPr>
              <w:t>Failed action/incorrect path</w:t>
            </w:r>
          </w:p>
        </w:tc>
        <w:tc>
          <w:tcPr>
            <w:tcW w:w="2380" w:type="dxa"/>
            <w:vAlign w:val="center"/>
            <w:hideMark/>
          </w:tcPr>
          <w:p w14:paraId="10605612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</w:rPr>
              <w:t>Flow Designer Execution Details</w:t>
            </w:r>
          </w:p>
        </w:tc>
        <w:tc>
          <w:tcPr>
            <w:tcW w:w="2790" w:type="dxa"/>
            <w:vAlign w:val="center"/>
            <w:hideMark/>
          </w:tcPr>
          <w:p w14:paraId="5AD29BFF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</w:rPr>
              <w:t>Correct execution path</w:t>
            </w:r>
          </w:p>
        </w:tc>
      </w:tr>
      <w:tr w:rsidR="00EB0783" w:rsidRPr="00EB0783" w14:paraId="240FFC1C" w14:textId="77777777" w:rsidTr="00EB0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05B8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  <w:tc>
          <w:tcPr>
            <w:tcW w:w="2793" w:type="dxa"/>
            <w:vAlign w:val="center"/>
            <w:hideMark/>
          </w:tcPr>
          <w:p w14:paraId="2AD409FC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</w:rPr>
              <w:t>Notification not generated/delivered</w:t>
            </w:r>
          </w:p>
        </w:tc>
        <w:tc>
          <w:tcPr>
            <w:tcW w:w="2380" w:type="dxa"/>
            <w:vAlign w:val="center"/>
            <w:hideMark/>
          </w:tcPr>
          <w:p w14:paraId="238FCD7C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</w:rPr>
              <w:t>Email logs</w:t>
            </w:r>
          </w:p>
        </w:tc>
        <w:tc>
          <w:tcPr>
            <w:tcW w:w="2790" w:type="dxa"/>
            <w:vAlign w:val="center"/>
            <w:hideMark/>
          </w:tcPr>
          <w:p w14:paraId="5ECAC5B8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</w:rPr>
              <w:t>Email record and status available</w:t>
            </w:r>
          </w:p>
        </w:tc>
      </w:tr>
      <w:tr w:rsidR="00EB0783" w:rsidRPr="00EB0783" w14:paraId="6A04D6FB" w14:textId="77777777" w:rsidTr="00EB0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796F7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  <w:b/>
                <w:bCs/>
              </w:rPr>
              <w:t>Variables</w:t>
            </w:r>
          </w:p>
        </w:tc>
        <w:tc>
          <w:tcPr>
            <w:tcW w:w="2793" w:type="dxa"/>
            <w:vAlign w:val="center"/>
            <w:hideMark/>
          </w:tcPr>
          <w:p w14:paraId="19773E93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</w:rPr>
              <w:t>Missing/incorrect values</w:t>
            </w:r>
          </w:p>
        </w:tc>
        <w:tc>
          <w:tcPr>
            <w:tcW w:w="2380" w:type="dxa"/>
            <w:vAlign w:val="center"/>
            <w:hideMark/>
          </w:tcPr>
          <w:p w14:paraId="0EA853C3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</w:rPr>
              <w:t>Variable Set and data-binding verification</w:t>
            </w:r>
          </w:p>
        </w:tc>
        <w:tc>
          <w:tcPr>
            <w:tcW w:w="2790" w:type="dxa"/>
            <w:vAlign w:val="center"/>
            <w:hideMark/>
          </w:tcPr>
          <w:p w14:paraId="6AA228D1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</w:rPr>
              <w:t>Correct values populated</w:t>
            </w:r>
          </w:p>
        </w:tc>
      </w:tr>
      <w:tr w:rsidR="00EB0783" w:rsidRPr="00EB0783" w14:paraId="56B6E74D" w14:textId="77777777" w:rsidTr="00EB0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3B17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  <w:b/>
                <w:bCs/>
              </w:rPr>
              <w:t xml:space="preserve">Form </w:t>
            </w:r>
            <w:proofErr w:type="spellStart"/>
            <w:r w:rsidRPr="00EB0783">
              <w:rPr>
                <w:rFonts w:ascii="Times New Roman" w:hAnsi="Times New Roman" w:cs="Times New Roman"/>
                <w:b/>
                <w:bCs/>
              </w:rPr>
              <w:t>Behavior</w:t>
            </w:r>
            <w:proofErr w:type="spellEnd"/>
          </w:p>
        </w:tc>
        <w:tc>
          <w:tcPr>
            <w:tcW w:w="2793" w:type="dxa"/>
            <w:vAlign w:val="center"/>
            <w:hideMark/>
          </w:tcPr>
          <w:p w14:paraId="74BFCE60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</w:rPr>
              <w:t>Field visibility incorrect</w:t>
            </w:r>
          </w:p>
        </w:tc>
        <w:tc>
          <w:tcPr>
            <w:tcW w:w="2380" w:type="dxa"/>
            <w:vAlign w:val="center"/>
            <w:hideMark/>
          </w:tcPr>
          <w:p w14:paraId="7D5D1DBA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</w:rPr>
              <w:t>Service Portal testing and UI Policy review</w:t>
            </w:r>
          </w:p>
        </w:tc>
        <w:tc>
          <w:tcPr>
            <w:tcW w:w="2790" w:type="dxa"/>
            <w:vAlign w:val="center"/>
            <w:hideMark/>
          </w:tcPr>
          <w:p w14:paraId="784A554A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</w:rPr>
              <w:t>Conditional fields behave correctly</w:t>
            </w:r>
          </w:p>
        </w:tc>
      </w:tr>
      <w:tr w:rsidR="00EB0783" w:rsidRPr="00EB0783" w14:paraId="650A15B2" w14:textId="77777777" w:rsidTr="00EB0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452B5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  <w:b/>
                <w:bCs/>
              </w:rPr>
              <w:t>Approval</w:t>
            </w:r>
          </w:p>
        </w:tc>
        <w:tc>
          <w:tcPr>
            <w:tcW w:w="2793" w:type="dxa"/>
            <w:vAlign w:val="center"/>
            <w:hideMark/>
          </w:tcPr>
          <w:p w14:paraId="0975CC83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</w:rPr>
              <w:t>Incorrect approval path</w:t>
            </w:r>
          </w:p>
        </w:tc>
        <w:tc>
          <w:tcPr>
            <w:tcW w:w="2380" w:type="dxa"/>
            <w:vAlign w:val="center"/>
            <w:hideMark/>
          </w:tcPr>
          <w:p w14:paraId="07338081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</w:rPr>
              <w:t>Approval state and Flow condition verification</w:t>
            </w:r>
          </w:p>
        </w:tc>
        <w:tc>
          <w:tcPr>
            <w:tcW w:w="2790" w:type="dxa"/>
            <w:vAlign w:val="center"/>
            <w:hideMark/>
          </w:tcPr>
          <w:p w14:paraId="5DD59034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</w:rPr>
              <w:t>Approved/rejected paths execute correctly</w:t>
            </w:r>
          </w:p>
        </w:tc>
      </w:tr>
      <w:tr w:rsidR="00EB0783" w:rsidRPr="00EB0783" w14:paraId="7929D8F5" w14:textId="77777777" w:rsidTr="00EB0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42B4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  <w:b/>
                <w:bCs/>
              </w:rPr>
              <w:t>Data Mapping</w:t>
            </w:r>
          </w:p>
        </w:tc>
        <w:tc>
          <w:tcPr>
            <w:tcW w:w="2793" w:type="dxa"/>
            <w:vAlign w:val="center"/>
            <w:hideMark/>
          </w:tcPr>
          <w:p w14:paraId="4BDEC297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</w:rPr>
              <w:t>Incorrect Network Database values</w:t>
            </w:r>
          </w:p>
        </w:tc>
        <w:tc>
          <w:tcPr>
            <w:tcW w:w="2380" w:type="dxa"/>
            <w:vAlign w:val="center"/>
            <w:hideMark/>
          </w:tcPr>
          <w:p w14:paraId="3BDBF478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r w:rsidRPr="00EB0783">
              <w:rPr>
                <w:rFonts w:ascii="Times New Roman" w:hAnsi="Times New Roman" w:cs="Times New Roman"/>
              </w:rPr>
              <w:t>Create Record field mapping review</w:t>
            </w:r>
          </w:p>
        </w:tc>
        <w:tc>
          <w:tcPr>
            <w:tcW w:w="2790" w:type="dxa"/>
            <w:vAlign w:val="center"/>
            <w:hideMark/>
          </w:tcPr>
          <w:p w14:paraId="003E82BA" w14:textId="77777777" w:rsidR="00EB0783" w:rsidRPr="00EB0783" w:rsidRDefault="00EB0783" w:rsidP="00EB0783">
            <w:pPr>
              <w:rPr>
                <w:rFonts w:ascii="Times New Roman" w:hAnsi="Times New Roman" w:cs="Times New Roman"/>
              </w:rPr>
            </w:pPr>
            <w:proofErr w:type="spellStart"/>
            <w:r w:rsidRPr="00EB0783">
              <w:rPr>
                <w:rFonts w:ascii="Times New Roman" w:hAnsi="Times New Roman" w:cs="Times New Roman"/>
              </w:rPr>
              <w:t>Catalog</w:t>
            </w:r>
            <w:proofErr w:type="spellEnd"/>
            <w:r w:rsidRPr="00EB0783">
              <w:rPr>
                <w:rFonts w:ascii="Times New Roman" w:hAnsi="Times New Roman" w:cs="Times New Roman"/>
              </w:rPr>
              <w:t xml:space="preserve"> values stored correctly</w:t>
            </w:r>
          </w:p>
        </w:tc>
      </w:tr>
    </w:tbl>
    <w:p w14:paraId="55752278" w14:textId="57B477C9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</w:p>
    <w:p w14:paraId="19D79E73" w14:textId="77777777" w:rsidR="00EB0783" w:rsidRPr="00EB0783" w:rsidRDefault="00EB0783" w:rsidP="00EB0783">
      <w:pPr>
        <w:jc w:val="both"/>
        <w:rPr>
          <w:rFonts w:ascii="Times New Roman" w:hAnsi="Times New Roman" w:cs="Times New Roman"/>
          <w:b/>
          <w:bCs/>
        </w:rPr>
      </w:pPr>
      <w:r w:rsidRPr="00EB0783">
        <w:rPr>
          <w:rFonts w:ascii="Times New Roman" w:hAnsi="Times New Roman" w:cs="Times New Roman"/>
          <w:b/>
          <w:bCs/>
        </w:rPr>
        <w:t>Outcome</w:t>
      </w:r>
    </w:p>
    <w:p w14:paraId="7FE6650F" w14:textId="77777777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 xml:space="preserve">The troubleshooting process ensures that issues across the Service </w:t>
      </w:r>
      <w:proofErr w:type="spellStart"/>
      <w:r w:rsidRPr="00EB0783">
        <w:rPr>
          <w:rFonts w:ascii="Times New Roman" w:hAnsi="Times New Roman" w:cs="Times New Roman"/>
        </w:rPr>
        <w:t>Catalog</w:t>
      </w:r>
      <w:proofErr w:type="spellEnd"/>
      <w:r w:rsidRPr="00EB0783">
        <w:rPr>
          <w:rFonts w:ascii="Times New Roman" w:hAnsi="Times New Roman" w:cs="Times New Roman"/>
        </w:rPr>
        <w:t>, Variable Sets, UI Policies, Flow Designer, Approvals, Email Notifications, and Network Database can be systematically identified and resolved.</w:t>
      </w:r>
    </w:p>
    <w:p w14:paraId="44BFF4FF" w14:textId="77777777" w:rsidR="00EB0783" w:rsidRPr="00EB0783" w:rsidRDefault="00EB0783" w:rsidP="00EB0783">
      <w:pPr>
        <w:jc w:val="both"/>
        <w:rPr>
          <w:rFonts w:ascii="Times New Roman" w:hAnsi="Times New Roman" w:cs="Times New Roman"/>
        </w:rPr>
      </w:pPr>
      <w:r w:rsidRPr="00EB0783">
        <w:rPr>
          <w:rFonts w:ascii="Times New Roman" w:hAnsi="Times New Roman" w:cs="Times New Roman"/>
        </w:rPr>
        <w:t>The approach also provides a repeatable debugging methodology for maintaining the solution after deployment.</w:t>
      </w:r>
    </w:p>
    <w:p w14:paraId="36EE8CFD" w14:textId="77777777" w:rsidR="00EE3C0F" w:rsidRPr="00EB0783" w:rsidRDefault="00EE3C0F" w:rsidP="00EB0783">
      <w:pPr>
        <w:jc w:val="both"/>
        <w:rPr>
          <w:rFonts w:ascii="Times New Roman" w:hAnsi="Times New Roman" w:cs="Times New Roman"/>
        </w:rPr>
      </w:pPr>
    </w:p>
    <w:sectPr w:rsidR="00EE3C0F" w:rsidRPr="00EB0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B014B"/>
    <w:multiLevelType w:val="multilevel"/>
    <w:tmpl w:val="96304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037DFB"/>
    <w:multiLevelType w:val="multilevel"/>
    <w:tmpl w:val="C670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E544B6"/>
    <w:multiLevelType w:val="multilevel"/>
    <w:tmpl w:val="6538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760F21"/>
    <w:multiLevelType w:val="multilevel"/>
    <w:tmpl w:val="2536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7679E"/>
    <w:multiLevelType w:val="multilevel"/>
    <w:tmpl w:val="C95E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2D3C06"/>
    <w:multiLevelType w:val="multilevel"/>
    <w:tmpl w:val="CE4A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77D0D"/>
    <w:multiLevelType w:val="multilevel"/>
    <w:tmpl w:val="7726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753C3"/>
    <w:multiLevelType w:val="multilevel"/>
    <w:tmpl w:val="6442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758524">
    <w:abstractNumId w:val="3"/>
  </w:num>
  <w:num w:numId="2" w16cid:durableId="907347584">
    <w:abstractNumId w:val="5"/>
  </w:num>
  <w:num w:numId="3" w16cid:durableId="1228615742">
    <w:abstractNumId w:val="0"/>
  </w:num>
  <w:num w:numId="4" w16cid:durableId="1147893051">
    <w:abstractNumId w:val="2"/>
  </w:num>
  <w:num w:numId="5" w16cid:durableId="1710764115">
    <w:abstractNumId w:val="7"/>
  </w:num>
  <w:num w:numId="6" w16cid:durableId="215901525">
    <w:abstractNumId w:val="4"/>
  </w:num>
  <w:num w:numId="7" w16cid:durableId="102266344">
    <w:abstractNumId w:val="1"/>
  </w:num>
  <w:num w:numId="8" w16cid:durableId="16555996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23"/>
    <w:rsid w:val="005E6C76"/>
    <w:rsid w:val="008D5EB5"/>
    <w:rsid w:val="00A23423"/>
    <w:rsid w:val="00DA665C"/>
    <w:rsid w:val="00EB0783"/>
    <w:rsid w:val="00EE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D0B53"/>
  <w15:chartTrackingRefBased/>
  <w15:docId w15:val="{B7C77F37-CF88-4FE0-B142-EA9EF8264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2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4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4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4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37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61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3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05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12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31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1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26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970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725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265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36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054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3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45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31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83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95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7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85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516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502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41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553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694489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55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74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759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3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72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69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0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28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83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01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674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50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3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288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180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023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19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6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7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9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9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86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99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77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96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52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86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6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6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838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143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26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147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6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8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08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42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04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22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7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7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16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1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583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560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371059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11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9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41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5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94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8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12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624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021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459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981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283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310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806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62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971</Words>
  <Characters>5538</Characters>
  <Application>Microsoft Office Word</Application>
  <DocSecurity>0</DocSecurity>
  <Lines>46</Lines>
  <Paragraphs>12</Paragraphs>
  <ScaleCrop>false</ScaleCrop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appalanaidu appalanaidu</dc:creator>
  <cp:keywords/>
  <dc:description/>
  <cp:lastModifiedBy>appalanaidu appalanaidu</cp:lastModifiedBy>
  <cp:revision>2</cp:revision>
  <dcterms:created xsi:type="dcterms:W3CDTF">2026-09-06T08:23:00Z</dcterms:created>
  <dcterms:modified xsi:type="dcterms:W3CDTF">2026-09-06T08:28:00Z</dcterms:modified>
</cp:coreProperties>
</file>