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157E5" w14:textId="22C18F59" w:rsidR="00BD0B27" w:rsidRPr="002F6370" w:rsidRDefault="0062097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  <w:r w:rsidR="002F6370" w:rsidRPr="002F6370">
        <w:rPr>
          <w:rFonts w:ascii="Times New Roman" w:hAnsi="Times New Roman" w:cs="Times New Roman"/>
        </w:rPr>
        <w:t>Volume Types</w:t>
      </w:r>
    </w:p>
    <w:p w14:paraId="0489D45E" w14:textId="77777777" w:rsidR="002F6370" w:rsidRPr="002F6370" w:rsidRDefault="002F6370" w:rsidP="002F6370">
      <w:pPr>
        <w:shd w:val="clear" w:color="auto" w:fill="FFFFFF"/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spacing w:val="-2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spacing w:val="-2"/>
          <w:lang w:eastAsia="en-IN"/>
        </w:rPr>
        <w:t>General Purpose SSD</w:t>
      </w:r>
      <w:hyperlink r:id="rId8" w:anchor="general-purpose-ssd" w:tooltip="Permanent link" w:history="1">
        <w:r w:rsidRPr="002F6370">
          <w:rPr>
            <w:rFonts w:ascii="Times New Roman" w:eastAsia="Times New Roman" w:hAnsi="Times New Roman" w:cs="Times New Roman"/>
            <w:b/>
            <w:bCs/>
            <w:color w:val="0000FF"/>
            <w:spacing w:val="-2"/>
            <w:lang w:eastAsia="en-IN"/>
          </w:rPr>
          <w:t>¶</w:t>
        </w:r>
      </w:hyperlink>
    </w:p>
    <w:p w14:paraId="36A4CF0C" w14:textId="77777777" w:rsidR="002F6370" w:rsidRPr="002F6370" w:rsidRDefault="002F6370" w:rsidP="002F637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Good for system boot volumes, virtual desktops</w:t>
      </w:r>
    </w:p>
    <w:p w14:paraId="6BA7E256" w14:textId="77777777" w:rsidR="002F6370" w:rsidRPr="002F6370" w:rsidRDefault="002F6370" w:rsidP="002F637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Storage: 1 GB - 16 TB</w:t>
      </w:r>
    </w:p>
    <w:p w14:paraId="22A2FB6C" w14:textId="77777777" w:rsidR="002F6370" w:rsidRPr="002F6370" w:rsidRDefault="002F6370" w:rsidP="002F6370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gp3</w:t>
      </w:r>
    </w:p>
    <w:p w14:paraId="61943393" w14:textId="77777777" w:rsidR="002F6370" w:rsidRPr="002F6370" w:rsidRDefault="002F6370" w:rsidP="002F6370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 xml:space="preserve">3,000 </w:t>
      </w:r>
      <w:proofErr w:type="spellStart"/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lOPS</w:t>
      </w:r>
      <w:proofErr w:type="spellEnd"/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 xml:space="preserve"> baseline</w:t>
      </w:r>
      <w:r w:rsidRPr="002F6370">
        <w:rPr>
          <w:rFonts w:ascii="Times New Roman" w:eastAsia="Times New Roman" w:hAnsi="Times New Roman" w:cs="Times New Roman"/>
          <w:lang w:eastAsia="en-IN"/>
        </w:rPr>
        <w:t> (max 16,000 - independent of size)</w:t>
      </w:r>
    </w:p>
    <w:p w14:paraId="0D8B8A56" w14:textId="77777777" w:rsidR="002F6370" w:rsidRPr="002F6370" w:rsidRDefault="002F6370" w:rsidP="002F637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125 MiB/s throughput (max 1000MiB/s - independent of size)</w:t>
      </w:r>
    </w:p>
    <w:p w14:paraId="3D46C95A" w14:textId="77777777" w:rsidR="002F6370" w:rsidRPr="002F6370" w:rsidRDefault="002F6370" w:rsidP="002F6370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gp2</w:t>
      </w:r>
    </w:p>
    <w:p w14:paraId="5FA75FCE" w14:textId="77777777" w:rsidR="002F6370" w:rsidRPr="002F6370" w:rsidRDefault="002F6370" w:rsidP="002F6370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Burst IOPS up to 3,000</w:t>
      </w:r>
    </w:p>
    <w:p w14:paraId="33134112" w14:textId="3CDA6C8C" w:rsidR="002F6370" w:rsidRPr="002F6370" w:rsidRDefault="00FD3BC5" w:rsidP="002F6370">
      <w:pPr>
        <w:numPr>
          <w:ilvl w:val="1"/>
          <w:numId w:val="1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>
        <w:rPr>
          <w:rFonts w:ascii="Times New Roman" w:eastAsia="Times New Roman" w:hAnsi="Times New Roman" w:cs="Times New Roman"/>
          <w:b/>
          <w:bCs/>
          <w:lang w:eastAsia="en-IN"/>
        </w:rPr>
        <w:t>\</w:t>
      </w:r>
      <w:r w:rsidR="002F6370" w:rsidRPr="002F6370">
        <w:rPr>
          <w:rFonts w:ascii="Times New Roman" w:eastAsia="Times New Roman" w:hAnsi="Times New Roman" w:cs="Times New Roman"/>
          <w:b/>
          <w:bCs/>
          <w:lang w:eastAsia="en-IN"/>
        </w:rPr>
        <w:t>3 IOPS per GB</w:t>
      </w:r>
    </w:p>
    <w:p w14:paraId="04B42436" w14:textId="77777777" w:rsidR="002F6370" w:rsidRPr="002F6370" w:rsidRDefault="002F6370" w:rsidP="002F6370">
      <w:pPr>
        <w:numPr>
          <w:ilvl w:val="1"/>
          <w:numId w:val="1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Max IOPS: 16,000</w:t>
      </w:r>
      <w:r w:rsidRPr="002F6370">
        <w:rPr>
          <w:rFonts w:ascii="Times New Roman" w:eastAsia="Times New Roman" w:hAnsi="Times New Roman" w:cs="Times New Roman"/>
          <w:lang w:eastAsia="en-IN"/>
        </w:rPr>
        <w:t> (at 5,334 GB)</w:t>
      </w:r>
    </w:p>
    <w:p w14:paraId="0DDDE8D6" w14:textId="77777777" w:rsidR="002F6370" w:rsidRPr="002F6370" w:rsidRDefault="002F6370" w:rsidP="002F6370">
      <w:pPr>
        <w:shd w:val="clear" w:color="auto" w:fill="FFFFFF"/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spacing w:val="-2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spacing w:val="-2"/>
          <w:lang w:eastAsia="en-IN"/>
        </w:rPr>
        <w:t>Provisioned IOPS SSD**</w:t>
      </w:r>
      <w:hyperlink r:id="rId9" w:anchor="provisioned-iops-ssd" w:tooltip="Permanent link" w:history="1">
        <w:r w:rsidRPr="002F6370">
          <w:rPr>
            <w:rFonts w:ascii="Times New Roman" w:eastAsia="Times New Roman" w:hAnsi="Times New Roman" w:cs="Times New Roman"/>
            <w:b/>
            <w:bCs/>
            <w:color w:val="0000FF"/>
            <w:spacing w:val="-2"/>
            <w:lang w:eastAsia="en-IN"/>
          </w:rPr>
          <w:t>¶</w:t>
        </w:r>
      </w:hyperlink>
    </w:p>
    <w:p w14:paraId="153A1C95" w14:textId="77777777" w:rsidR="002F6370" w:rsidRPr="002F6370" w:rsidRDefault="002F6370" w:rsidP="002F637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Optimized for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Transaction-intensive Applications</w:t>
      </w:r>
      <w:r w:rsidRPr="002F6370">
        <w:rPr>
          <w:rFonts w:ascii="Times New Roman" w:eastAsia="Times New Roman" w:hAnsi="Times New Roman" w:cs="Times New Roman"/>
          <w:lang w:eastAsia="en-IN"/>
        </w:rPr>
        <w:t> with high frequency of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small &amp; random IO operations</w:t>
      </w:r>
      <w:r w:rsidRPr="002F6370">
        <w:rPr>
          <w:rFonts w:ascii="Times New Roman" w:eastAsia="Times New Roman" w:hAnsi="Times New Roman" w:cs="Times New Roman"/>
          <w:lang w:eastAsia="en-IN"/>
        </w:rPr>
        <w:t>. They are sensitive to increased I/O latency.</w:t>
      </w:r>
    </w:p>
    <w:p w14:paraId="71673480" w14:textId="77777777" w:rsidR="002F6370" w:rsidRPr="002F6370" w:rsidRDefault="002F6370" w:rsidP="002F637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Maintain high IOPS while keeping I/O latency down by maintaining a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low queue length</w:t>
      </w:r>
      <w:r w:rsidRPr="002F6370">
        <w:rPr>
          <w:rFonts w:ascii="Times New Roman" w:eastAsia="Times New Roman" w:hAnsi="Times New Roman" w:cs="Times New Roman"/>
          <w:lang w:eastAsia="en-IN"/>
        </w:rPr>
        <w:t> and a high number of IOPS available to the volume.</w:t>
      </w:r>
    </w:p>
    <w:p w14:paraId="1F56116E" w14:textId="77777777" w:rsidR="002F6370" w:rsidRPr="002F6370" w:rsidRDefault="002F6370" w:rsidP="002F637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Supports EBS Multi-attach</w:t>
      </w:r>
      <w:r w:rsidRPr="002F6370">
        <w:rPr>
          <w:rFonts w:ascii="Times New Roman" w:eastAsia="Times New Roman" w:hAnsi="Times New Roman" w:cs="Times New Roman"/>
          <w:lang w:eastAsia="en-IN"/>
        </w:rPr>
        <w:t> (not supported by other types)</w:t>
      </w:r>
    </w:p>
    <w:p w14:paraId="43E77769" w14:textId="77777777" w:rsidR="002F6370" w:rsidRPr="002F6370" w:rsidRDefault="002F6370" w:rsidP="002F6370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io1</w:t>
      </w:r>
      <w:r w:rsidRPr="002F6370">
        <w:rPr>
          <w:rFonts w:ascii="Times New Roman" w:eastAsia="Times New Roman" w:hAnsi="Times New Roman" w:cs="Times New Roman"/>
          <w:lang w:eastAsia="en-IN"/>
        </w:rPr>
        <w:t> or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io2</w:t>
      </w:r>
    </w:p>
    <w:p w14:paraId="21DCD7CE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Storage: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4 GB - 16 TB</w:t>
      </w:r>
    </w:p>
    <w:p w14:paraId="304FB974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Max IOPS: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64,000 for Nitro EC2 instances</w:t>
      </w:r>
      <w:r w:rsidRPr="002F6370">
        <w:rPr>
          <w:rFonts w:ascii="Times New Roman" w:eastAsia="Times New Roman" w:hAnsi="Times New Roman" w:cs="Times New Roman"/>
          <w:lang w:eastAsia="en-IN"/>
        </w:rPr>
        <w:t> &amp;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32,000 for non-Nitro</w:t>
      </w:r>
    </w:p>
    <w:p w14:paraId="7D8A52C8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 xml:space="preserve">50 </w:t>
      </w:r>
      <w:proofErr w:type="spellStart"/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lOPS</w:t>
      </w:r>
      <w:proofErr w:type="spellEnd"/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 xml:space="preserve"> per GB</w:t>
      </w:r>
      <w:r w:rsidRPr="002F6370">
        <w:rPr>
          <w:rFonts w:ascii="Times New Roman" w:eastAsia="Times New Roman" w:hAnsi="Times New Roman" w:cs="Times New Roman"/>
          <w:lang w:eastAsia="en-IN"/>
        </w:rPr>
        <w:t> (64,000 IOPS at 1,280 GB)</w:t>
      </w:r>
    </w:p>
    <w:p w14:paraId="3E96B2F9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io2 have more durability and more IOPS per GB (at the same price as io1)</w:t>
      </w:r>
    </w:p>
    <w:p w14:paraId="365CDF16" w14:textId="77777777" w:rsidR="002F6370" w:rsidRPr="002F6370" w:rsidRDefault="002F6370" w:rsidP="002F6370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io2 Block Express</w:t>
      </w:r>
    </w:p>
    <w:p w14:paraId="23E726A9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Storage: 4 GiB -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64 TB</w:t>
      </w:r>
    </w:p>
    <w:p w14:paraId="75C2E8CC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Sub-millisecond latency</w:t>
      </w:r>
    </w:p>
    <w:p w14:paraId="5169DE48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Max IOPS: 256,000</w:t>
      </w:r>
    </w:p>
    <w:p w14:paraId="658159E1" w14:textId="77777777" w:rsidR="002F6370" w:rsidRPr="002F6370" w:rsidRDefault="002F6370" w:rsidP="002F6370">
      <w:pPr>
        <w:numPr>
          <w:ilvl w:val="1"/>
          <w:numId w:val="2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 xml:space="preserve">1000 </w:t>
      </w:r>
      <w:proofErr w:type="spellStart"/>
      <w:r w:rsidRPr="002F6370">
        <w:rPr>
          <w:rFonts w:ascii="Times New Roman" w:eastAsia="Times New Roman" w:hAnsi="Times New Roman" w:cs="Times New Roman"/>
          <w:lang w:eastAsia="en-IN"/>
        </w:rPr>
        <w:t>lOPS</w:t>
      </w:r>
      <w:proofErr w:type="spellEnd"/>
      <w:r w:rsidRPr="002F6370">
        <w:rPr>
          <w:rFonts w:ascii="Times New Roman" w:eastAsia="Times New Roman" w:hAnsi="Times New Roman" w:cs="Times New Roman"/>
          <w:lang w:eastAsia="en-IN"/>
        </w:rPr>
        <w:t xml:space="preserve"> per GB</w:t>
      </w:r>
    </w:p>
    <w:p w14:paraId="2E61F1E5" w14:textId="77777777" w:rsidR="002F6370" w:rsidRPr="002F6370" w:rsidRDefault="002F6370" w:rsidP="002F6370">
      <w:pPr>
        <w:shd w:val="clear" w:color="auto" w:fill="FFFFFF"/>
        <w:spacing w:before="240" w:after="240" w:line="240" w:lineRule="auto"/>
        <w:outlineLvl w:val="3"/>
        <w:rPr>
          <w:rFonts w:ascii="Times New Roman" w:eastAsia="Times New Roman" w:hAnsi="Times New Roman" w:cs="Times New Roman"/>
          <w:b/>
          <w:bCs/>
          <w:spacing w:val="-2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spacing w:val="-2"/>
          <w:lang w:eastAsia="en-IN"/>
        </w:rPr>
        <w:t>Hard Disk Drives (HDD)</w:t>
      </w:r>
      <w:hyperlink r:id="rId10" w:anchor="hard-disk-drives-hdd" w:tooltip="Permanent link" w:history="1">
        <w:r w:rsidRPr="002F6370">
          <w:rPr>
            <w:rFonts w:ascii="Times New Roman" w:eastAsia="Times New Roman" w:hAnsi="Times New Roman" w:cs="Times New Roman"/>
            <w:b/>
            <w:bCs/>
            <w:color w:val="0000FF"/>
            <w:spacing w:val="-2"/>
            <w:lang w:eastAsia="en-IN"/>
          </w:rPr>
          <w:t>¶</w:t>
        </w:r>
      </w:hyperlink>
    </w:p>
    <w:p w14:paraId="7E8999E8" w14:textId="77777777" w:rsidR="002F6370" w:rsidRPr="002F6370" w:rsidRDefault="002F6370" w:rsidP="002F637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Optimized for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Throughput-intensive Applications</w:t>
      </w:r>
      <w:r w:rsidRPr="002F6370">
        <w:rPr>
          <w:rFonts w:ascii="Times New Roman" w:eastAsia="Times New Roman" w:hAnsi="Times New Roman" w:cs="Times New Roman"/>
          <w:lang w:eastAsia="en-IN"/>
        </w:rPr>
        <w:t> that require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large &amp; sequential IO operations</w:t>
      </w:r>
      <w:r w:rsidRPr="002F6370">
        <w:rPr>
          <w:rFonts w:ascii="Times New Roman" w:eastAsia="Times New Roman" w:hAnsi="Times New Roman" w:cs="Times New Roman"/>
          <w:lang w:eastAsia="en-IN"/>
        </w:rPr>
        <w:t> and are less sensitive to increased I/O latency (big data, data warehousing, log processing)</w:t>
      </w:r>
    </w:p>
    <w:p w14:paraId="7FE25090" w14:textId="77777777" w:rsidR="002F6370" w:rsidRPr="002F6370" w:rsidRDefault="002F6370" w:rsidP="002F637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Maintain high throughput to HDD-backed volumes by maintaining a </w:t>
      </w: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high queue length</w:t>
      </w:r>
      <w:r w:rsidRPr="002F6370">
        <w:rPr>
          <w:rFonts w:ascii="Times New Roman" w:eastAsia="Times New Roman" w:hAnsi="Times New Roman" w:cs="Times New Roman"/>
          <w:lang w:eastAsia="en-IN"/>
        </w:rPr>
        <w:t> when performing large, sequential I/O</w:t>
      </w:r>
    </w:p>
    <w:p w14:paraId="2839AB1C" w14:textId="77777777" w:rsidR="002F6370" w:rsidRPr="002F6370" w:rsidRDefault="002F6370" w:rsidP="002F637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Cannot be used as boot volume</w:t>
      </w:r>
      <w:r w:rsidRPr="002F6370">
        <w:rPr>
          <w:rFonts w:ascii="Times New Roman" w:eastAsia="Times New Roman" w:hAnsi="Times New Roman" w:cs="Times New Roman"/>
          <w:lang w:eastAsia="en-IN"/>
        </w:rPr>
        <w:t> for an EC2 instance</w:t>
      </w:r>
    </w:p>
    <w:p w14:paraId="47662252" w14:textId="77777777" w:rsidR="002F6370" w:rsidRPr="002F6370" w:rsidRDefault="002F6370" w:rsidP="002F637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Storage: 125 MB - 16 TB</w:t>
      </w:r>
    </w:p>
    <w:p w14:paraId="343F72C4" w14:textId="77777777" w:rsidR="002F6370" w:rsidRPr="002F6370" w:rsidRDefault="002F6370" w:rsidP="002F6370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Throughput Optimized HDD (st1)</w:t>
      </w:r>
    </w:p>
    <w:p w14:paraId="01228DEB" w14:textId="77777777" w:rsidR="002F6370" w:rsidRPr="002F6370" w:rsidRDefault="002F6370" w:rsidP="002F637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lastRenderedPageBreak/>
        <w:t>Optimized for large sequential reads and writes (Big Data, Data Warehouses, Log Processing)</w:t>
      </w:r>
    </w:p>
    <w:p w14:paraId="25AB1324" w14:textId="77777777" w:rsidR="002F6370" w:rsidRPr="002F6370" w:rsidRDefault="002F6370" w:rsidP="002F637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Max throughput: 500 MB/s</w:t>
      </w:r>
    </w:p>
    <w:p w14:paraId="2F0A0A59" w14:textId="77777777" w:rsidR="002F6370" w:rsidRPr="002F6370" w:rsidRDefault="002F6370" w:rsidP="002F6370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Max IOPS: 500</w:t>
      </w:r>
    </w:p>
    <w:p w14:paraId="2F3BB523" w14:textId="77777777" w:rsidR="002F6370" w:rsidRPr="002F6370" w:rsidRDefault="002F6370" w:rsidP="002F6370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Cold HDD (sc1)</w:t>
      </w:r>
    </w:p>
    <w:p w14:paraId="20A0D5C6" w14:textId="77777777" w:rsidR="002F6370" w:rsidRPr="002F6370" w:rsidRDefault="002F6370" w:rsidP="002F637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For infrequently accessed data</w:t>
      </w:r>
    </w:p>
    <w:p w14:paraId="5535C4CA" w14:textId="77777777" w:rsidR="002F6370" w:rsidRPr="002F6370" w:rsidRDefault="002F6370" w:rsidP="002F637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Cheapest</w:t>
      </w:r>
    </w:p>
    <w:p w14:paraId="0ACB4FE4" w14:textId="77777777" w:rsidR="002F6370" w:rsidRPr="002F6370" w:rsidRDefault="002F6370" w:rsidP="002F6370">
      <w:pPr>
        <w:numPr>
          <w:ilvl w:val="1"/>
          <w:numId w:val="3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Max throughput: 250 MB/s</w:t>
      </w:r>
    </w:p>
    <w:p w14:paraId="34C4992C" w14:textId="77777777" w:rsidR="002F6370" w:rsidRPr="002F6370" w:rsidRDefault="002F6370" w:rsidP="002F6370">
      <w:pPr>
        <w:numPr>
          <w:ilvl w:val="1"/>
          <w:numId w:val="3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Max IOPS: 250</w:t>
      </w:r>
    </w:p>
    <w:p w14:paraId="7535016D" w14:textId="77777777" w:rsidR="002F6370" w:rsidRPr="002F6370" w:rsidRDefault="002F6370" w:rsidP="002F6370">
      <w:pPr>
        <w:shd w:val="clear" w:color="auto" w:fill="FFFFFF"/>
        <w:spacing w:before="384" w:after="154" w:line="240" w:lineRule="auto"/>
        <w:outlineLvl w:val="1"/>
        <w:rPr>
          <w:rFonts w:ascii="Times New Roman" w:eastAsia="Times New Roman" w:hAnsi="Times New Roman" w:cs="Times New Roman"/>
          <w:spacing w:val="-2"/>
          <w:lang w:eastAsia="en-IN"/>
        </w:rPr>
      </w:pPr>
      <w:r w:rsidRPr="002F6370">
        <w:rPr>
          <w:rFonts w:ascii="Times New Roman" w:eastAsia="Times New Roman" w:hAnsi="Times New Roman" w:cs="Times New Roman"/>
          <w:spacing w:val="-2"/>
          <w:lang w:eastAsia="en-IN"/>
        </w:rPr>
        <w:t>Encryption</w:t>
      </w:r>
      <w:hyperlink r:id="rId11" w:anchor="encryption" w:tooltip="Permanent link" w:history="1">
        <w:r w:rsidRPr="002F6370">
          <w:rPr>
            <w:rFonts w:ascii="Times New Roman" w:eastAsia="Times New Roman" w:hAnsi="Times New Roman" w:cs="Times New Roman"/>
            <w:color w:val="0000FF"/>
            <w:spacing w:val="-2"/>
            <w:lang w:eastAsia="en-IN"/>
          </w:rPr>
          <w:t>¶</w:t>
        </w:r>
      </w:hyperlink>
    </w:p>
    <w:p w14:paraId="0D84A7A4" w14:textId="77777777" w:rsidR="002F6370" w:rsidRPr="002F6370" w:rsidRDefault="002F6370" w:rsidP="002F637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Optional</w:t>
      </w:r>
    </w:p>
    <w:p w14:paraId="351FE791" w14:textId="77777777" w:rsidR="002F6370" w:rsidRPr="002F6370" w:rsidRDefault="002F6370" w:rsidP="002F6370">
      <w:pPr>
        <w:numPr>
          <w:ilvl w:val="0"/>
          <w:numId w:val="4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For Encrypted EBS volumes</w:t>
      </w:r>
    </w:p>
    <w:p w14:paraId="240366DE" w14:textId="77777777" w:rsidR="002F6370" w:rsidRPr="002F6370" w:rsidRDefault="002F6370" w:rsidP="002F6370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Data at rest is encrypted</w:t>
      </w:r>
    </w:p>
    <w:p w14:paraId="318E072D" w14:textId="77777777" w:rsidR="002F6370" w:rsidRPr="002F6370" w:rsidRDefault="002F6370" w:rsidP="002F6370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Data in-flight between the instance and the volume is encrypted</w:t>
      </w:r>
    </w:p>
    <w:p w14:paraId="30B6097D" w14:textId="77777777" w:rsidR="002F6370" w:rsidRPr="002F6370" w:rsidRDefault="002F6370" w:rsidP="002F6370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All snapshots are encrypted</w:t>
      </w:r>
    </w:p>
    <w:p w14:paraId="5296C678" w14:textId="77777777" w:rsidR="002F6370" w:rsidRPr="002F6370" w:rsidRDefault="002F6370" w:rsidP="002F6370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All volumes created from the snapshot are encrypted</w:t>
      </w:r>
    </w:p>
    <w:p w14:paraId="7D48BD0F" w14:textId="77777777" w:rsidR="002F6370" w:rsidRPr="002F6370" w:rsidRDefault="002F6370" w:rsidP="002F6370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Encrypt an un-encrypted EBS volume</w:t>
      </w:r>
    </w:p>
    <w:p w14:paraId="6A89F5FD" w14:textId="77777777" w:rsidR="002F6370" w:rsidRPr="002F6370" w:rsidRDefault="002F6370" w:rsidP="002F6370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Create an EBS snapshot of the volume</w:t>
      </w:r>
    </w:p>
    <w:p w14:paraId="49AEC965" w14:textId="77777777" w:rsidR="002F6370" w:rsidRPr="002F6370" w:rsidRDefault="002F6370" w:rsidP="002F6370">
      <w:pPr>
        <w:numPr>
          <w:ilvl w:val="1"/>
          <w:numId w:val="4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Copy the EBS snapshot and encrypt the new copy</w:t>
      </w:r>
    </w:p>
    <w:p w14:paraId="51710367" w14:textId="77777777" w:rsidR="002F6370" w:rsidRPr="002F6370" w:rsidRDefault="002F6370" w:rsidP="002F6370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Create a new EBS volume from the encrypted snapshot (the volume will be automatically encrypted)</w:t>
      </w:r>
    </w:p>
    <w:p w14:paraId="44E8FBCC" w14:textId="77777777" w:rsidR="002F6370" w:rsidRPr="002F6370" w:rsidRDefault="002F6370" w:rsidP="002F6370">
      <w:pPr>
        <w:shd w:val="clear" w:color="auto" w:fill="FFFFFF"/>
        <w:spacing w:before="384" w:after="154" w:line="240" w:lineRule="auto"/>
        <w:outlineLvl w:val="1"/>
        <w:rPr>
          <w:rFonts w:ascii="Times New Roman" w:eastAsia="Times New Roman" w:hAnsi="Times New Roman" w:cs="Times New Roman"/>
          <w:spacing w:val="-2"/>
          <w:lang w:eastAsia="en-IN"/>
        </w:rPr>
      </w:pPr>
      <w:r w:rsidRPr="002F6370">
        <w:rPr>
          <w:rFonts w:ascii="Times New Roman" w:eastAsia="Times New Roman" w:hAnsi="Times New Roman" w:cs="Times New Roman"/>
          <w:spacing w:val="-2"/>
          <w:lang w:eastAsia="en-IN"/>
        </w:rPr>
        <w:t>Snapshots</w:t>
      </w:r>
      <w:hyperlink r:id="rId12" w:anchor="snapshots" w:tooltip="Permanent link" w:history="1">
        <w:r w:rsidRPr="002F6370">
          <w:rPr>
            <w:rFonts w:ascii="Times New Roman" w:eastAsia="Times New Roman" w:hAnsi="Times New Roman" w:cs="Times New Roman"/>
            <w:color w:val="0000FF"/>
            <w:spacing w:val="-2"/>
            <w:u w:val="single"/>
            <w:lang w:eastAsia="en-IN"/>
          </w:rPr>
          <w:t>¶</w:t>
        </w:r>
      </w:hyperlink>
    </w:p>
    <w:p w14:paraId="391098ED" w14:textId="77777777" w:rsidR="002F6370" w:rsidRPr="002F6370" w:rsidRDefault="002F6370" w:rsidP="002F6370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Data Lifecycle Manager (DLM)</w:t>
      </w:r>
      <w:r w:rsidRPr="002F6370">
        <w:rPr>
          <w:rFonts w:ascii="Times New Roman" w:eastAsia="Times New Roman" w:hAnsi="Times New Roman" w:cs="Times New Roman"/>
          <w:lang w:eastAsia="en-IN"/>
        </w:rPr>
        <w:t> can be used to automate the creation, retention, and deletion of snapshots of EBS volumes</w:t>
      </w:r>
    </w:p>
    <w:p w14:paraId="4CC79171" w14:textId="77777777" w:rsidR="002F6370" w:rsidRPr="002F6370" w:rsidRDefault="002F6370" w:rsidP="002F6370">
      <w:pPr>
        <w:numPr>
          <w:ilvl w:val="0"/>
          <w:numId w:val="5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Snapshots are incremental</w:t>
      </w:r>
    </w:p>
    <w:p w14:paraId="1F23719F" w14:textId="77777777" w:rsidR="002F6370" w:rsidRPr="002F6370" w:rsidRDefault="002F6370" w:rsidP="002F6370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Only the most recent snapshot is required to restore the volume</w:t>
      </w:r>
    </w:p>
    <w:p w14:paraId="2DCAA4DF" w14:textId="77777777" w:rsidR="002F6370" w:rsidRPr="002F6370" w:rsidRDefault="002F6370" w:rsidP="002F6370">
      <w:pPr>
        <w:shd w:val="clear" w:color="auto" w:fill="FFFFFF"/>
        <w:spacing w:before="384" w:after="154" w:line="240" w:lineRule="auto"/>
        <w:outlineLvl w:val="1"/>
        <w:rPr>
          <w:rFonts w:ascii="Times New Roman" w:eastAsia="Times New Roman" w:hAnsi="Times New Roman" w:cs="Times New Roman"/>
          <w:spacing w:val="-2"/>
          <w:lang w:eastAsia="en-IN"/>
        </w:rPr>
      </w:pPr>
      <w:r w:rsidRPr="002F6370">
        <w:rPr>
          <w:rFonts w:ascii="Times New Roman" w:eastAsia="Times New Roman" w:hAnsi="Times New Roman" w:cs="Times New Roman"/>
          <w:spacing w:val="-2"/>
          <w:lang w:eastAsia="en-IN"/>
        </w:rPr>
        <w:t>RAID</w:t>
      </w:r>
      <w:hyperlink r:id="rId13" w:anchor="raid" w:tooltip="Permanent link" w:history="1">
        <w:r w:rsidRPr="002F6370">
          <w:rPr>
            <w:rFonts w:ascii="Times New Roman" w:eastAsia="Times New Roman" w:hAnsi="Times New Roman" w:cs="Times New Roman"/>
            <w:color w:val="0000FF"/>
            <w:spacing w:val="-2"/>
            <w:u w:val="single"/>
            <w:lang w:eastAsia="en-IN"/>
          </w:rPr>
          <w:t>¶</w:t>
        </w:r>
      </w:hyperlink>
    </w:p>
    <w:p w14:paraId="5223DD1F" w14:textId="77777777" w:rsidR="002F6370" w:rsidRPr="002F6370" w:rsidRDefault="002F6370" w:rsidP="002F6370">
      <w:pPr>
        <w:numPr>
          <w:ilvl w:val="0"/>
          <w:numId w:val="6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RAID 0</w:t>
      </w:r>
    </w:p>
    <w:p w14:paraId="44E6CD7F" w14:textId="77777777" w:rsidR="002F6370" w:rsidRPr="002F6370" w:rsidRDefault="002F6370" w:rsidP="002F6370">
      <w:pPr>
        <w:numPr>
          <w:ilvl w:val="1"/>
          <w:numId w:val="6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Improve performance of a storage volume by distributing reads &amp; writes in a stripe across attached volumes</w:t>
      </w:r>
    </w:p>
    <w:p w14:paraId="656655CE" w14:textId="77777777" w:rsidR="002F6370" w:rsidRPr="002F6370" w:rsidRDefault="002F6370" w:rsidP="002F6370">
      <w:pPr>
        <w:numPr>
          <w:ilvl w:val="1"/>
          <w:numId w:val="6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If you add a storage volume, you get the straight addition of throughput and IOPS</w:t>
      </w:r>
    </w:p>
    <w:p w14:paraId="21F6A36B" w14:textId="77777777" w:rsidR="002F6370" w:rsidRPr="002F6370" w:rsidRDefault="002F6370" w:rsidP="002F6370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For high performance applications</w:t>
      </w:r>
    </w:p>
    <w:p w14:paraId="0DE802B6" w14:textId="77777777" w:rsidR="002F6370" w:rsidRPr="002F6370" w:rsidRDefault="002F6370" w:rsidP="002F6370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b/>
          <w:bCs/>
          <w:lang w:eastAsia="en-IN"/>
        </w:rPr>
        <w:t>RAID 1</w:t>
      </w:r>
    </w:p>
    <w:p w14:paraId="18BCB47F" w14:textId="77777777" w:rsidR="002F6370" w:rsidRPr="002F6370" w:rsidRDefault="002F6370" w:rsidP="002F6370">
      <w:pPr>
        <w:numPr>
          <w:ilvl w:val="1"/>
          <w:numId w:val="6"/>
        </w:numPr>
        <w:shd w:val="clear" w:color="auto" w:fill="FFFFFF"/>
        <w:spacing w:before="100" w:beforeAutospacing="1" w:after="12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Improve data availability by mirroring data in multiple volumes</w:t>
      </w:r>
    </w:p>
    <w:p w14:paraId="1A651E57" w14:textId="7EB568A5" w:rsidR="002F6370" w:rsidRDefault="002F6370" w:rsidP="002F6370">
      <w:pPr>
        <w:numPr>
          <w:ilvl w:val="1"/>
          <w:numId w:val="6"/>
        </w:numPr>
        <w:shd w:val="clear" w:color="auto" w:fill="FFFFFF"/>
        <w:spacing w:before="100" w:beforeAutospacing="1" w:after="0" w:line="240" w:lineRule="auto"/>
        <w:ind w:left="2340"/>
        <w:rPr>
          <w:rFonts w:ascii="Times New Roman" w:eastAsia="Times New Roman" w:hAnsi="Times New Roman" w:cs="Times New Roman"/>
          <w:lang w:eastAsia="en-IN"/>
        </w:rPr>
      </w:pPr>
      <w:r w:rsidRPr="002F6370">
        <w:rPr>
          <w:rFonts w:ascii="Times New Roman" w:eastAsia="Times New Roman" w:hAnsi="Times New Roman" w:cs="Times New Roman"/>
          <w:lang w:eastAsia="en-IN"/>
        </w:rPr>
        <w:t>For critical applications</w:t>
      </w:r>
    </w:p>
    <w:p w14:paraId="3EED60BF" w14:textId="77777777" w:rsidR="00D12732" w:rsidRDefault="00D12732" w:rsidP="00FF1C59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</w:p>
    <w:p w14:paraId="107C7F60" w14:textId="60447FF2" w:rsidR="00FF1C59" w:rsidRPr="00580A66" w:rsidRDefault="00580A66" w:rsidP="00FF1C59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580A66">
        <w:rPr>
          <w:rFonts w:ascii="Times New Roman" w:eastAsia="Times New Roman" w:hAnsi="Times New Roman" w:cs="Times New Roman"/>
          <w:b/>
          <w:bCs/>
          <w:lang w:eastAsia="en-IN"/>
        </w:rPr>
        <w:lastRenderedPageBreak/>
        <w:t>EFS Storage tiers</w:t>
      </w:r>
    </w:p>
    <w:p w14:paraId="71BEE385" w14:textId="77777777" w:rsidR="00580A66" w:rsidRPr="00580A66" w:rsidRDefault="00580A66" w:rsidP="00580A66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580A66">
        <w:rPr>
          <w:rFonts w:ascii="Times New Roman" w:eastAsia="Times New Roman" w:hAnsi="Times New Roman" w:cs="Times New Roman"/>
          <w:b/>
          <w:bCs/>
          <w:lang w:eastAsia="en-IN"/>
        </w:rPr>
        <w:t>Standard</w:t>
      </w:r>
      <w:r w:rsidRPr="00580A66">
        <w:rPr>
          <w:rFonts w:ascii="Times New Roman" w:eastAsia="Times New Roman" w:hAnsi="Times New Roman" w:cs="Times New Roman"/>
          <w:lang w:eastAsia="en-IN"/>
        </w:rPr>
        <w:t> - for frequently accessed files</w:t>
      </w:r>
    </w:p>
    <w:p w14:paraId="63B03AFE" w14:textId="196C0186" w:rsidR="00580A66" w:rsidRPr="00580A66" w:rsidRDefault="00580A66" w:rsidP="00AA0835">
      <w:pPr>
        <w:numPr>
          <w:ilvl w:val="0"/>
          <w:numId w:val="7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b/>
          <w:bCs/>
          <w:lang w:eastAsia="en-IN"/>
        </w:rPr>
      </w:pPr>
      <w:r w:rsidRPr="00580A66">
        <w:rPr>
          <w:rFonts w:ascii="Times New Roman" w:eastAsia="Times New Roman" w:hAnsi="Times New Roman" w:cs="Times New Roman"/>
          <w:b/>
          <w:bCs/>
          <w:lang w:eastAsia="en-IN"/>
        </w:rPr>
        <w:t>Infrequent access (EFS-IA) </w:t>
      </w:r>
      <w:r w:rsidRPr="00580A66">
        <w:rPr>
          <w:rFonts w:ascii="Times New Roman" w:eastAsia="Times New Roman" w:hAnsi="Times New Roman" w:cs="Times New Roman"/>
          <w:lang w:eastAsia="en-IN"/>
        </w:rPr>
        <w:t>- cost to retrieve files, lower price to store</w:t>
      </w:r>
    </w:p>
    <w:p w14:paraId="70B0C2A1" w14:textId="21511C9A" w:rsidR="00580A66" w:rsidRPr="00580A66" w:rsidRDefault="00580A66" w:rsidP="00580A66">
      <w:pPr>
        <w:shd w:val="clear" w:color="auto" w:fill="FFFFFF"/>
        <w:spacing w:before="384" w:after="154" w:line="240" w:lineRule="auto"/>
        <w:outlineLvl w:val="1"/>
        <w:rPr>
          <w:rFonts w:ascii="Times New Roman" w:eastAsia="Times New Roman" w:hAnsi="Times New Roman" w:cs="Times New Roman"/>
          <w:b/>
          <w:bCs/>
          <w:lang w:eastAsia="en-IN"/>
        </w:rPr>
      </w:pPr>
      <w:r w:rsidRPr="00580A66">
        <w:rPr>
          <w:rFonts w:ascii="Times New Roman" w:eastAsia="Times New Roman" w:hAnsi="Times New Roman" w:cs="Times New Roman"/>
          <w:b/>
          <w:bCs/>
          <w:lang w:eastAsia="en-IN"/>
        </w:rPr>
        <w:t>Security</w:t>
      </w:r>
    </w:p>
    <w:p w14:paraId="48279452" w14:textId="77777777" w:rsidR="00580A66" w:rsidRPr="00580A66" w:rsidRDefault="00580A66" w:rsidP="00580A66">
      <w:pPr>
        <w:numPr>
          <w:ilvl w:val="0"/>
          <w:numId w:val="8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580A66">
        <w:rPr>
          <w:rFonts w:ascii="Times New Roman" w:eastAsia="Times New Roman" w:hAnsi="Times New Roman" w:cs="Times New Roman"/>
          <w:lang w:eastAsia="en-IN"/>
        </w:rPr>
        <w:t>EFS Security Groups to control network traffic</w:t>
      </w:r>
    </w:p>
    <w:p w14:paraId="78F5DBE4" w14:textId="76BA53A4" w:rsidR="001F544E" w:rsidRPr="00903078" w:rsidRDefault="00580A66" w:rsidP="001F544E">
      <w:pPr>
        <w:numPr>
          <w:ilvl w:val="0"/>
          <w:numId w:val="8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580A66">
        <w:rPr>
          <w:rFonts w:ascii="Times New Roman" w:eastAsia="Times New Roman" w:hAnsi="Times New Roman" w:cs="Times New Roman"/>
          <w:lang w:eastAsia="en-IN"/>
        </w:rPr>
        <w:t>POSIX Permissions to control access from hosts by IAM User or Group</w:t>
      </w:r>
    </w:p>
    <w:p w14:paraId="57CB98AB" w14:textId="38B01D61" w:rsidR="00FB20A4" w:rsidRPr="00580A66" w:rsidRDefault="001F544E" w:rsidP="00FB20A4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lang w:eastAsia="en-IN"/>
        </w:rPr>
      </w:pPr>
      <w:r w:rsidRPr="001F544E">
        <w:rPr>
          <w:rFonts w:ascii="Roboto" w:hAnsi="Roboto"/>
          <w:b/>
          <w:bCs/>
          <w:shd w:val="clear" w:color="auto" w:fill="FFFFFF"/>
        </w:rPr>
        <w:t>AMI -</w:t>
      </w:r>
      <w:r>
        <w:rPr>
          <w:rFonts w:ascii="Roboto" w:hAnsi="Roboto"/>
          <w:shd w:val="clear" w:color="auto" w:fill="FFFFFF"/>
        </w:rPr>
        <w:t>When the new AMI is copied from region A into region B, it automatically creates a snapshot in region B because AMIs are based on the underlying snapshots.</w:t>
      </w:r>
    </w:p>
    <w:p w14:paraId="72026048" w14:textId="5763F12C" w:rsidR="002F6370" w:rsidRDefault="002F6370">
      <w:pPr>
        <w:rPr>
          <w:rFonts w:ascii="Times New Roman" w:eastAsia="Times New Roman" w:hAnsi="Times New Roman" w:cs="Times New Roman"/>
          <w:lang w:eastAsia="en-IN"/>
        </w:rPr>
      </w:pPr>
    </w:p>
    <w:p w14:paraId="30280425" w14:textId="20395D0A" w:rsidR="001F544E" w:rsidRPr="001F544E" w:rsidRDefault="001F544E">
      <w:pPr>
        <w:rPr>
          <w:rFonts w:ascii="Roboto" w:hAnsi="Roboto"/>
          <w:b/>
          <w:bCs/>
          <w:shd w:val="clear" w:color="auto" w:fill="FFFFFF"/>
        </w:rPr>
      </w:pPr>
      <w:r w:rsidRPr="001F544E">
        <w:rPr>
          <w:rFonts w:ascii="Roboto" w:hAnsi="Roboto"/>
          <w:b/>
          <w:bCs/>
          <w:shd w:val="clear" w:color="auto" w:fill="FFFFFF"/>
        </w:rPr>
        <w:t>Instance Metadata</w:t>
      </w:r>
    </w:p>
    <w:p w14:paraId="1733004E" w14:textId="77777777" w:rsidR="001F544E" w:rsidRPr="001F544E" w:rsidRDefault="001F544E" w:rsidP="001F544E">
      <w:pPr>
        <w:numPr>
          <w:ilvl w:val="0"/>
          <w:numId w:val="9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  <w:shd w:val="clear" w:color="auto" w:fill="FFFFFF"/>
        </w:rPr>
      </w:pPr>
      <w:proofErr w:type="spellStart"/>
      <w:r w:rsidRPr="001F544E">
        <w:rPr>
          <w:rFonts w:ascii="Roboto" w:hAnsi="Roboto"/>
          <w:shd w:val="clear" w:color="auto" w:fill="FFFFFF"/>
        </w:rPr>
        <w:t>Url</w:t>
      </w:r>
      <w:proofErr w:type="spellEnd"/>
      <w:r w:rsidRPr="001F544E">
        <w:rPr>
          <w:rFonts w:ascii="Roboto" w:hAnsi="Roboto"/>
          <w:shd w:val="clear" w:color="auto" w:fill="FFFFFF"/>
        </w:rPr>
        <w:t xml:space="preserve"> to fetch metadata about the instance (http://169.254.169.254/latest/meta-data)</w:t>
      </w:r>
    </w:p>
    <w:p w14:paraId="1A9F6709" w14:textId="1BE954AE" w:rsidR="001F544E" w:rsidRDefault="001F544E" w:rsidP="001F544E">
      <w:pPr>
        <w:numPr>
          <w:ilvl w:val="0"/>
          <w:numId w:val="9"/>
        </w:numPr>
        <w:shd w:val="clear" w:color="auto" w:fill="FFFFFF"/>
        <w:spacing w:before="100" w:beforeAutospacing="1" w:after="0" w:line="240" w:lineRule="auto"/>
        <w:ind w:left="1170"/>
        <w:rPr>
          <w:rFonts w:ascii="Roboto" w:hAnsi="Roboto"/>
          <w:shd w:val="clear" w:color="auto" w:fill="FFFFFF"/>
        </w:rPr>
      </w:pPr>
      <w:r w:rsidRPr="001F544E">
        <w:rPr>
          <w:rFonts w:ascii="Roboto" w:hAnsi="Roboto"/>
          <w:shd w:val="clear" w:color="auto" w:fill="FFFFFF"/>
        </w:rPr>
        <w:t>This URL is internal to AWS and can only be hit from the instance</w:t>
      </w:r>
    </w:p>
    <w:p w14:paraId="69EFE321" w14:textId="5A586279" w:rsidR="00282208" w:rsidRPr="00282208" w:rsidRDefault="00282208" w:rsidP="00382167">
      <w:pPr>
        <w:shd w:val="clear" w:color="auto" w:fill="FFFFFF"/>
        <w:spacing w:before="100" w:beforeAutospacing="1" w:after="0" w:line="240" w:lineRule="auto"/>
        <w:rPr>
          <w:rFonts w:ascii="Roboto" w:hAnsi="Roboto"/>
          <w:b/>
          <w:bCs/>
          <w:shd w:val="clear" w:color="auto" w:fill="FFFFFF"/>
        </w:rPr>
      </w:pPr>
      <w:r w:rsidRPr="00282208">
        <w:rPr>
          <w:rFonts w:ascii="Roboto" w:hAnsi="Roboto"/>
          <w:b/>
          <w:bCs/>
          <w:shd w:val="clear" w:color="auto" w:fill="FFFFFF"/>
        </w:rPr>
        <w:t xml:space="preserve">Sticky </w:t>
      </w:r>
      <w:proofErr w:type="gramStart"/>
      <w:r w:rsidRPr="00282208">
        <w:rPr>
          <w:rFonts w:ascii="Roboto" w:hAnsi="Roboto"/>
          <w:b/>
          <w:bCs/>
          <w:shd w:val="clear" w:color="auto" w:fill="FFFFFF"/>
        </w:rPr>
        <w:t>Sessions(</w:t>
      </w:r>
      <w:proofErr w:type="gramEnd"/>
      <w:r w:rsidRPr="00282208">
        <w:rPr>
          <w:rFonts w:ascii="Roboto" w:hAnsi="Roboto"/>
          <w:b/>
          <w:bCs/>
          <w:shd w:val="clear" w:color="auto" w:fill="FFFFFF"/>
        </w:rPr>
        <w:t>Sessions Affinity)</w:t>
      </w:r>
    </w:p>
    <w:p w14:paraId="33CFD65A" w14:textId="77777777" w:rsidR="00282208" w:rsidRPr="00282208" w:rsidRDefault="00282208" w:rsidP="00282208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  <w:shd w:val="clear" w:color="auto" w:fill="FFFFFF"/>
        </w:rPr>
      </w:pPr>
      <w:r w:rsidRPr="00282208">
        <w:rPr>
          <w:rFonts w:ascii="Roboto" w:hAnsi="Roboto"/>
          <w:shd w:val="clear" w:color="auto" w:fill="FFFFFF"/>
        </w:rPr>
        <w:t>Requests coming from a client is always redirected to the same instance based on a cookie. After the cookie expires, the requests coming from the same user might be redirected to another instance.</w:t>
      </w:r>
    </w:p>
    <w:p w14:paraId="475F0FE3" w14:textId="77777777" w:rsidR="00282208" w:rsidRPr="00282208" w:rsidRDefault="00282208" w:rsidP="00282208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  <w:b/>
          <w:bCs/>
          <w:shd w:val="clear" w:color="auto" w:fill="FFFFFF"/>
        </w:rPr>
      </w:pPr>
      <w:r w:rsidRPr="00282208">
        <w:rPr>
          <w:rFonts w:ascii="Roboto" w:hAnsi="Roboto"/>
          <w:b/>
          <w:bCs/>
          <w:shd w:val="clear" w:color="auto" w:fill="FFFFFF"/>
        </w:rPr>
        <w:t>Only supported by CLB &amp; ALB</w:t>
      </w:r>
    </w:p>
    <w:p w14:paraId="24F16576" w14:textId="77777777" w:rsidR="00282208" w:rsidRPr="00282208" w:rsidRDefault="00282208" w:rsidP="00282208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  <w:shd w:val="clear" w:color="auto" w:fill="FFFFFF"/>
        </w:rPr>
      </w:pPr>
      <w:r w:rsidRPr="00282208">
        <w:rPr>
          <w:rFonts w:ascii="Roboto" w:hAnsi="Roboto"/>
          <w:shd w:val="clear" w:color="auto" w:fill="FFFFFF"/>
        </w:rPr>
        <w:t>Used to ensure the user doesn’t lose his session data, like login or cart info, while navigating between web pages.</w:t>
      </w:r>
    </w:p>
    <w:p w14:paraId="5BCE2C38" w14:textId="77777777" w:rsidR="00282208" w:rsidRPr="00282208" w:rsidRDefault="00282208" w:rsidP="00282208">
      <w:pPr>
        <w:numPr>
          <w:ilvl w:val="0"/>
          <w:numId w:val="10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  <w:shd w:val="clear" w:color="auto" w:fill="FFFFFF"/>
        </w:rPr>
      </w:pPr>
      <w:r w:rsidRPr="00282208">
        <w:rPr>
          <w:rFonts w:ascii="Roboto" w:hAnsi="Roboto"/>
          <w:shd w:val="clear" w:color="auto" w:fill="FFFFFF"/>
        </w:rPr>
        <w:t>Stickiness may cause load imbalance</w:t>
      </w:r>
    </w:p>
    <w:p w14:paraId="0F833DB5" w14:textId="77777777" w:rsidR="00282208" w:rsidRPr="00282208" w:rsidRDefault="00282208" w:rsidP="00282208">
      <w:pPr>
        <w:numPr>
          <w:ilvl w:val="0"/>
          <w:numId w:val="10"/>
        </w:numPr>
        <w:shd w:val="clear" w:color="auto" w:fill="FFFFFF"/>
        <w:spacing w:before="100" w:beforeAutospacing="1" w:after="0" w:line="240" w:lineRule="auto"/>
        <w:ind w:left="1170"/>
        <w:rPr>
          <w:rFonts w:ascii="Roboto" w:hAnsi="Roboto"/>
          <w:shd w:val="clear" w:color="auto" w:fill="FFFFFF"/>
        </w:rPr>
      </w:pPr>
      <w:r w:rsidRPr="00282208">
        <w:rPr>
          <w:rFonts w:ascii="Roboto" w:hAnsi="Roboto"/>
          <w:shd w:val="clear" w:color="auto" w:fill="FFFFFF"/>
        </w:rPr>
        <w:t>Cookies could be</w:t>
      </w:r>
    </w:p>
    <w:p w14:paraId="38E308AB" w14:textId="77777777" w:rsidR="00282208" w:rsidRPr="00282208" w:rsidRDefault="00282208" w:rsidP="00282208">
      <w:pPr>
        <w:numPr>
          <w:ilvl w:val="1"/>
          <w:numId w:val="10"/>
        </w:numPr>
        <w:shd w:val="clear" w:color="auto" w:fill="FFFFFF"/>
        <w:spacing w:before="100" w:beforeAutospacing="1" w:after="120" w:line="240" w:lineRule="auto"/>
        <w:ind w:left="2340"/>
        <w:rPr>
          <w:rFonts w:ascii="Roboto" w:hAnsi="Roboto"/>
          <w:shd w:val="clear" w:color="auto" w:fill="FFFFFF"/>
        </w:rPr>
      </w:pPr>
      <w:r w:rsidRPr="00282208">
        <w:rPr>
          <w:rFonts w:ascii="Roboto" w:hAnsi="Roboto"/>
          <w:shd w:val="clear" w:color="auto" w:fill="FFFFFF"/>
        </w:rPr>
        <w:t>Application-based (TTL defined by the application)</w:t>
      </w:r>
    </w:p>
    <w:p w14:paraId="78D05FA2" w14:textId="405B1513" w:rsidR="00282208" w:rsidRDefault="00282208" w:rsidP="00282208">
      <w:pPr>
        <w:numPr>
          <w:ilvl w:val="1"/>
          <w:numId w:val="10"/>
        </w:numPr>
        <w:shd w:val="clear" w:color="auto" w:fill="FFFFFF"/>
        <w:spacing w:before="100" w:beforeAutospacing="1" w:after="0" w:line="240" w:lineRule="auto"/>
        <w:ind w:left="2340"/>
        <w:rPr>
          <w:rFonts w:ascii="Roboto" w:hAnsi="Roboto"/>
          <w:shd w:val="clear" w:color="auto" w:fill="FFFFFF"/>
        </w:rPr>
      </w:pPr>
      <w:r w:rsidRPr="00282208">
        <w:rPr>
          <w:rFonts w:ascii="Roboto" w:hAnsi="Roboto"/>
          <w:shd w:val="clear" w:color="auto" w:fill="FFFFFF"/>
        </w:rPr>
        <w:t>Load Balancer generated (TTL defined by the load balancer)</w:t>
      </w:r>
    </w:p>
    <w:p w14:paraId="58771530" w14:textId="40205956" w:rsidR="00D26C37" w:rsidRDefault="00D26C37" w:rsidP="00497D7E">
      <w:pPr>
        <w:pStyle w:val="NormalWeb"/>
        <w:pBdr>
          <w:bottom w:val="double" w:sz="6" w:space="1" w:color="auto"/>
        </w:pBdr>
        <w:shd w:val="clear" w:color="auto" w:fill="FFFFFF"/>
        <w:rPr>
          <w:rFonts w:ascii="Roboto" w:hAnsi="Roboto"/>
        </w:rPr>
      </w:pPr>
      <w:r w:rsidRPr="00D26C37">
        <w:rPr>
          <w:rFonts w:ascii="Roboto" w:hAnsi="Roboto"/>
          <w:b/>
          <w:bCs/>
          <w:shd w:val="clear" w:color="auto" w:fill="FFFFFF"/>
        </w:rPr>
        <w:t>Auto Scaling group</w:t>
      </w:r>
      <w:r>
        <w:rPr>
          <w:rFonts w:ascii="Roboto" w:hAnsi="Roboto"/>
          <w:b/>
          <w:bCs/>
          <w:shd w:val="clear" w:color="auto" w:fill="FFFFFF"/>
        </w:rPr>
        <w:t xml:space="preserve">: </w:t>
      </w:r>
      <w:r>
        <w:rPr>
          <w:rFonts w:ascii="Roboto" w:hAnsi="Roboto"/>
        </w:rPr>
        <w:t>Even if an ASG is deployed across 3 AZs, minimum number of instances to remain highly available is still 2</w:t>
      </w:r>
      <w:r w:rsidR="00497D7E">
        <w:rPr>
          <w:rFonts w:ascii="Roboto" w:hAnsi="Roboto"/>
        </w:rPr>
        <w:t xml:space="preserve">. </w:t>
      </w:r>
      <w:r>
        <w:rPr>
          <w:rFonts w:ascii="Roboto" w:hAnsi="Roboto"/>
        </w:rPr>
        <w:t>If you have an ASG with running instances and you delete the ASG, the instances will be terminated and the ASG will be deleted.</w:t>
      </w:r>
    </w:p>
    <w:p w14:paraId="2419634C" w14:textId="0033D9D9" w:rsidR="00E517FD" w:rsidRPr="00EE3C4D" w:rsidRDefault="00EE3C4D" w:rsidP="00D26C37">
      <w:pPr>
        <w:pStyle w:val="NormalWeb"/>
        <w:shd w:val="clear" w:color="auto" w:fill="FFFFFF"/>
        <w:rPr>
          <w:rFonts w:ascii="Roboto" w:hAnsi="Roboto"/>
          <w:b/>
        </w:rPr>
      </w:pPr>
      <w:r w:rsidRPr="00EE3C4D">
        <w:rPr>
          <w:rFonts w:ascii="Roboto" w:hAnsi="Roboto"/>
          <w:b/>
        </w:rPr>
        <w:t>Workflows</w:t>
      </w:r>
    </w:p>
    <w:p w14:paraId="1098EC58" w14:textId="4369302C" w:rsidR="00D26C37" w:rsidRDefault="00497D7E" w:rsidP="00D26C37">
      <w:pPr>
        <w:shd w:val="clear" w:color="auto" w:fill="FFFFFF"/>
        <w:spacing w:before="100" w:beforeAutospacing="1" w:after="0" w:line="240" w:lineRule="auto"/>
        <w:rPr>
          <w:rFonts w:ascii="Roboto" w:hAnsi="Roboto"/>
          <w:b/>
          <w:bCs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>Step Functions</w:t>
      </w:r>
    </w:p>
    <w:p w14:paraId="180E80DF" w14:textId="77777777" w:rsidR="00497D7E" w:rsidRPr="00497D7E" w:rsidRDefault="00497D7E" w:rsidP="00497D7E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Used to build serverless workflows to orchestrate Lambda functions</w:t>
      </w:r>
    </w:p>
    <w:p w14:paraId="7F72B39D" w14:textId="77777777" w:rsidR="00497D7E" w:rsidRPr="00497D7E" w:rsidRDefault="00497D7E" w:rsidP="00497D7E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Represent flow as a JSON state machine</w:t>
      </w:r>
    </w:p>
    <w:p w14:paraId="6E618E9C" w14:textId="77777777" w:rsidR="00497D7E" w:rsidRPr="00497D7E" w:rsidRDefault="00497D7E" w:rsidP="00497D7E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Maximum workflow execution time: 1 year</w:t>
      </w:r>
    </w:p>
    <w:p w14:paraId="2FA8EB30" w14:textId="5495A6CF" w:rsidR="00497D7E" w:rsidRDefault="00497D7E" w:rsidP="00497D7E">
      <w:pPr>
        <w:numPr>
          <w:ilvl w:val="0"/>
          <w:numId w:val="11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Features: sequence, parallel, conditions, timeouts, error handling, etc.</w:t>
      </w:r>
    </w:p>
    <w:p w14:paraId="0C2D380E" w14:textId="7C955E88" w:rsidR="00497D7E" w:rsidRPr="00497D7E" w:rsidRDefault="00497D7E" w:rsidP="00497D7E">
      <w:p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lastRenderedPageBreak/>
        <w:t>Simple Workflow Service (SWF)</w:t>
      </w:r>
    </w:p>
    <w:p w14:paraId="408CC2E7" w14:textId="77777777" w:rsidR="00497D7E" w:rsidRPr="00497D7E" w:rsidRDefault="00497D7E" w:rsidP="00497D7E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Outdated service (step functions are preferred instead)</w:t>
      </w:r>
    </w:p>
    <w:p w14:paraId="731E01CA" w14:textId="77777777" w:rsidR="00497D7E" w:rsidRPr="00497D7E" w:rsidRDefault="00497D7E" w:rsidP="00497D7E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Code runs on EC2 (not serverless)</w:t>
      </w:r>
    </w:p>
    <w:p w14:paraId="61379579" w14:textId="77777777" w:rsidR="00497D7E" w:rsidRPr="00497D7E" w:rsidRDefault="00497D7E" w:rsidP="00497D7E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Ensures that a task is never duplicated</w:t>
      </w: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 (could replace standard SQS queues)</w:t>
      </w:r>
    </w:p>
    <w:p w14:paraId="2C6E1CCC" w14:textId="77777777" w:rsidR="00497D7E" w:rsidRPr="00497D7E" w:rsidRDefault="00497D7E" w:rsidP="00497D7E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proofErr w:type="gramStart"/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1 year</w:t>
      </w:r>
      <w:proofErr w:type="gramEnd"/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 xml:space="preserve"> max runtime</w:t>
      </w:r>
    </w:p>
    <w:p w14:paraId="17538FC9" w14:textId="77777777" w:rsidR="00497D7E" w:rsidRPr="00497D7E" w:rsidRDefault="00497D7E" w:rsidP="00497D7E">
      <w:pPr>
        <w:numPr>
          <w:ilvl w:val="0"/>
          <w:numId w:val="12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Built-in human intervention step</w:t>
      </w:r>
    </w:p>
    <w:p w14:paraId="7BBFC50B" w14:textId="77777777" w:rsidR="00497D7E" w:rsidRPr="00497D7E" w:rsidRDefault="00497D7E" w:rsidP="00497D7E">
      <w:pPr>
        <w:numPr>
          <w:ilvl w:val="0"/>
          <w:numId w:val="12"/>
        </w:numPr>
        <w:shd w:val="clear" w:color="auto" w:fill="FFFFFF"/>
        <w:spacing w:before="100" w:beforeAutospacing="1" w:after="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Step Functions are recommended to be used for new applications, except:</w:t>
      </w:r>
    </w:p>
    <w:p w14:paraId="06F72B97" w14:textId="77777777" w:rsidR="00497D7E" w:rsidRPr="00497D7E" w:rsidRDefault="00497D7E" w:rsidP="00497D7E">
      <w:pPr>
        <w:numPr>
          <w:ilvl w:val="1"/>
          <w:numId w:val="12"/>
        </w:numPr>
        <w:shd w:val="clear" w:color="auto" w:fill="FFFFFF"/>
        <w:spacing w:before="100" w:beforeAutospacing="1" w:after="12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If you need external signals to intervene in the processes</w:t>
      </w:r>
    </w:p>
    <w:p w14:paraId="534FE53E" w14:textId="12F8C626" w:rsidR="00497D7E" w:rsidRDefault="00497D7E" w:rsidP="00497D7E">
      <w:pPr>
        <w:numPr>
          <w:ilvl w:val="1"/>
          <w:numId w:val="12"/>
        </w:numPr>
        <w:shd w:val="clear" w:color="auto" w:fill="FFFFFF"/>
        <w:spacing w:before="100" w:beforeAutospacing="1" w:after="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497D7E">
        <w:rPr>
          <w:rFonts w:ascii="Roboto" w:eastAsia="Times New Roman" w:hAnsi="Roboto" w:cs="Times New Roman"/>
          <w:sz w:val="24"/>
          <w:szCs w:val="24"/>
          <w:lang w:eastAsia="en-IN"/>
        </w:rPr>
        <w:t>If you need child processes that return values to parent processes</w:t>
      </w:r>
    </w:p>
    <w:p w14:paraId="517F5429" w14:textId="7B5EDA99" w:rsidR="00EA6178" w:rsidRDefault="00EA6178" w:rsidP="00EA6178">
      <w:pPr>
        <w:pBdr>
          <w:top w:val="double" w:sz="6" w:space="1" w:color="auto"/>
          <w:bottom w:val="double" w:sz="6" w:space="1" w:color="auto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</w:p>
    <w:p w14:paraId="12693440" w14:textId="5184BEF9" w:rsidR="002D76F7" w:rsidRPr="00E55163" w:rsidRDefault="00E55163" w:rsidP="00E55163">
      <w:pPr>
        <w:shd w:val="clear" w:color="auto" w:fill="FFFFFF"/>
        <w:spacing w:before="100" w:beforeAutospacing="1" w:after="0" w:line="240" w:lineRule="auto"/>
        <w:rPr>
          <w:rFonts w:ascii="Roboto" w:hAnsi="Roboto"/>
          <w:shd w:val="clear" w:color="auto" w:fill="FFFFFF"/>
        </w:rPr>
      </w:pPr>
      <w:r>
        <w:rPr>
          <w:rFonts w:ascii="Roboto" w:hAnsi="Roboto"/>
          <w:b/>
          <w:bCs/>
          <w:shd w:val="clear" w:color="auto" w:fill="FFFFFF"/>
        </w:rPr>
        <w:t xml:space="preserve">S3: </w:t>
      </w:r>
      <w:r w:rsidRPr="00E55163">
        <w:rPr>
          <w:rFonts w:ascii="Roboto" w:hAnsi="Roboto"/>
          <w:shd w:val="clear" w:color="auto" w:fill="FFFFFF"/>
        </w:rPr>
        <w:t>S3 delivers strong read-after-write consistency (if an object is overwritten and immediately read, S3 always returns the latest version of the object). S3 is strongly consistent for all GET, PUT and LIST operations</w:t>
      </w:r>
      <w:r>
        <w:rPr>
          <w:rFonts w:ascii="Roboto" w:hAnsi="Roboto"/>
          <w:shd w:val="clear" w:color="auto" w:fill="FFFFFF"/>
        </w:rPr>
        <w:t>.</w:t>
      </w:r>
    </w:p>
    <w:p w14:paraId="00454468" w14:textId="77777777" w:rsidR="00242665" w:rsidRPr="0017016D" w:rsidRDefault="00242665" w:rsidP="00242665">
      <w:pPr>
        <w:shd w:val="clear" w:color="auto" w:fill="FFFFFF"/>
        <w:spacing w:before="100" w:beforeAutospacing="1" w:after="0" w:line="240" w:lineRule="auto"/>
        <w:rPr>
          <w:rFonts w:ascii="Roboto" w:hAnsi="Roboto"/>
          <w:b/>
          <w:bCs/>
          <w:shd w:val="clear" w:color="auto" w:fill="FFFFFF"/>
        </w:rPr>
      </w:pPr>
      <w:r w:rsidRPr="0017016D">
        <w:rPr>
          <w:rFonts w:ascii="Roboto" w:hAnsi="Roboto"/>
          <w:b/>
          <w:bCs/>
          <w:shd w:val="clear" w:color="auto" w:fill="FFFFFF"/>
        </w:rPr>
        <w:t>S3 Static website</w:t>
      </w:r>
    </w:p>
    <w:p w14:paraId="41789E40" w14:textId="77777777" w:rsidR="00242665" w:rsidRPr="00242665" w:rsidRDefault="00242665" w:rsidP="0024266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242665">
        <w:rPr>
          <w:rFonts w:ascii="var(--md-code-font-family)" w:eastAsia="Times New Roman" w:hAnsi="var(--md-code-font-family)" w:cs="Courier New"/>
          <w:sz w:val="20"/>
          <w:szCs w:val="20"/>
          <w:lang w:eastAsia="en-IN"/>
        </w:rPr>
        <w:t>&lt;</w:t>
      </w:r>
      <w:r w:rsidRPr="00242665">
        <w:rPr>
          <w:rFonts w:ascii="var(--md-code-font-family)" w:eastAsia="Times New Roman" w:hAnsi="var(--md-code-font-family)" w:cs="Courier New"/>
          <w:sz w:val="20"/>
          <w:szCs w:val="20"/>
          <w:lang w:eastAsia="en-IN"/>
        </w:rPr>
        <w:t>bucket-name</w:t>
      </w:r>
      <w:proofErr w:type="gramStart"/>
      <w:r w:rsidRPr="00242665">
        <w:rPr>
          <w:rFonts w:ascii="var(--md-code-font-family)" w:eastAsia="Times New Roman" w:hAnsi="var(--md-code-font-family)" w:cs="Courier New"/>
          <w:sz w:val="20"/>
          <w:szCs w:val="20"/>
          <w:lang w:eastAsia="en-IN"/>
        </w:rPr>
        <w:t>&gt;.s</w:t>
      </w:r>
      <w:proofErr w:type="gramEnd"/>
      <w:r w:rsidRPr="00242665">
        <w:rPr>
          <w:rFonts w:ascii="var(--md-code-font-family)" w:eastAsia="Times New Roman" w:hAnsi="var(--md-code-font-family)" w:cs="Courier New"/>
          <w:sz w:val="20"/>
          <w:szCs w:val="20"/>
          <w:lang w:eastAsia="en-IN"/>
        </w:rPr>
        <w:t>3-website-&lt;region&gt;.amazonaws.com</w:t>
      </w:r>
    </w:p>
    <w:p w14:paraId="529BC63E" w14:textId="0C98155F" w:rsidR="00242665" w:rsidRPr="00242665" w:rsidRDefault="00242665" w:rsidP="00242665">
      <w:pPr>
        <w:pStyle w:val="ListParagraph"/>
        <w:numPr>
          <w:ilvl w:val="0"/>
          <w:numId w:val="15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242665">
        <w:rPr>
          <w:rFonts w:ascii="var(--md-code-font-family)" w:eastAsia="Times New Roman" w:hAnsi="var(--md-code-font-family)" w:cs="Courier New"/>
          <w:sz w:val="20"/>
          <w:szCs w:val="20"/>
          <w:lang w:eastAsia="en-IN"/>
        </w:rPr>
        <w:t>&lt;bucket-name</w:t>
      </w:r>
      <w:proofErr w:type="gramStart"/>
      <w:r w:rsidRPr="00242665">
        <w:rPr>
          <w:rFonts w:ascii="var(--md-code-font-family)" w:eastAsia="Times New Roman" w:hAnsi="var(--md-code-font-family)" w:cs="Courier New"/>
          <w:sz w:val="20"/>
          <w:szCs w:val="20"/>
          <w:lang w:eastAsia="en-IN"/>
        </w:rPr>
        <w:t>&gt;.s</w:t>
      </w:r>
      <w:proofErr w:type="gramEnd"/>
      <w:r w:rsidRPr="00242665">
        <w:rPr>
          <w:rFonts w:ascii="var(--md-code-font-family)" w:eastAsia="Times New Roman" w:hAnsi="var(--md-code-font-family)" w:cs="Courier New"/>
          <w:sz w:val="20"/>
          <w:szCs w:val="20"/>
          <w:lang w:eastAsia="en-IN"/>
        </w:rPr>
        <w:t>3-website.&lt;region&gt;.amazonaws.com</w:t>
      </w:r>
    </w:p>
    <w:p w14:paraId="47CDF4EA" w14:textId="7EF01D87" w:rsidR="00242665" w:rsidRPr="00E83A1A" w:rsidRDefault="00E83A1A" w:rsidP="00D26C37">
      <w:pPr>
        <w:shd w:val="clear" w:color="auto" w:fill="FFFFFF"/>
        <w:spacing w:before="100" w:beforeAutospacing="1" w:after="0" w:line="240" w:lineRule="auto"/>
        <w:rPr>
          <w:rFonts w:ascii="Roboto" w:hAnsi="Roboto"/>
          <w:b/>
          <w:bCs/>
          <w:shd w:val="clear" w:color="auto" w:fill="FFFFFF"/>
        </w:rPr>
      </w:pPr>
      <w:r w:rsidRPr="00E83A1A">
        <w:rPr>
          <w:rFonts w:ascii="Roboto" w:hAnsi="Roboto"/>
          <w:b/>
          <w:bCs/>
          <w:shd w:val="clear" w:color="auto" w:fill="FFFFFF"/>
        </w:rPr>
        <w:t>Pre-Signed URL</w:t>
      </w:r>
    </w:p>
    <w:p w14:paraId="41A3F537" w14:textId="77777777" w:rsidR="00E83A1A" w:rsidRPr="00E83A1A" w:rsidRDefault="00E83A1A" w:rsidP="00E83A1A">
      <w:pPr>
        <w:numPr>
          <w:ilvl w:val="0"/>
          <w:numId w:val="16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83A1A">
        <w:rPr>
          <w:rFonts w:ascii="Roboto" w:eastAsia="Times New Roman" w:hAnsi="Roboto" w:cs="Times New Roman"/>
          <w:sz w:val="24"/>
          <w:szCs w:val="24"/>
          <w:lang w:eastAsia="en-IN"/>
        </w:rPr>
        <w:t>Pre-signed URLs for S3 have temporary access token as query string parameters which allow anyone with the URL to temporarily access the resource before the URL expires (default 1h)</w:t>
      </w:r>
    </w:p>
    <w:p w14:paraId="4A0310BA" w14:textId="77777777" w:rsidR="00E83A1A" w:rsidRPr="00E83A1A" w:rsidRDefault="00E83A1A" w:rsidP="00E83A1A">
      <w:pPr>
        <w:numPr>
          <w:ilvl w:val="0"/>
          <w:numId w:val="16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83A1A">
        <w:rPr>
          <w:rFonts w:ascii="Roboto" w:eastAsia="Times New Roman" w:hAnsi="Roboto" w:cs="Times New Roman"/>
          <w:sz w:val="24"/>
          <w:szCs w:val="24"/>
          <w:lang w:eastAsia="en-IN"/>
        </w:rPr>
        <w:t>Pre-signed URLs inherit the permission of the user who generated it</w:t>
      </w:r>
    </w:p>
    <w:p w14:paraId="72A58FED" w14:textId="77777777" w:rsidR="00E83A1A" w:rsidRPr="00E83A1A" w:rsidRDefault="00E83A1A" w:rsidP="00E83A1A">
      <w:pPr>
        <w:numPr>
          <w:ilvl w:val="0"/>
          <w:numId w:val="16"/>
        </w:numPr>
        <w:shd w:val="clear" w:color="auto" w:fill="FFFFFF"/>
        <w:spacing w:before="100" w:beforeAutospacing="1" w:after="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83A1A">
        <w:rPr>
          <w:rFonts w:ascii="Roboto" w:eastAsia="Times New Roman" w:hAnsi="Roboto" w:cs="Times New Roman"/>
          <w:sz w:val="24"/>
          <w:szCs w:val="24"/>
          <w:lang w:eastAsia="en-IN"/>
        </w:rPr>
        <w:t>Uses:</w:t>
      </w:r>
    </w:p>
    <w:p w14:paraId="548F6790" w14:textId="77777777" w:rsidR="00E83A1A" w:rsidRPr="00E83A1A" w:rsidRDefault="00E83A1A" w:rsidP="00E83A1A">
      <w:pPr>
        <w:numPr>
          <w:ilvl w:val="1"/>
          <w:numId w:val="16"/>
        </w:numPr>
        <w:shd w:val="clear" w:color="auto" w:fill="FFFFFF"/>
        <w:spacing w:before="100" w:beforeAutospacing="1" w:after="12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83A1A">
        <w:rPr>
          <w:rFonts w:ascii="Roboto" w:eastAsia="Times New Roman" w:hAnsi="Roboto" w:cs="Times New Roman"/>
          <w:sz w:val="24"/>
          <w:szCs w:val="24"/>
          <w:lang w:eastAsia="en-IN"/>
        </w:rPr>
        <w:t>Allow only logged-in users to download a premium video</w:t>
      </w:r>
    </w:p>
    <w:p w14:paraId="39C74879" w14:textId="420FEFCE" w:rsidR="00E4633E" w:rsidRDefault="00E83A1A" w:rsidP="00E4633E">
      <w:pPr>
        <w:numPr>
          <w:ilvl w:val="1"/>
          <w:numId w:val="16"/>
        </w:numPr>
        <w:shd w:val="clear" w:color="auto" w:fill="FFFFFF"/>
        <w:spacing w:before="100" w:beforeAutospacing="1" w:after="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83A1A">
        <w:rPr>
          <w:rFonts w:ascii="Roboto" w:eastAsia="Times New Roman" w:hAnsi="Roboto" w:cs="Times New Roman"/>
          <w:sz w:val="24"/>
          <w:szCs w:val="24"/>
          <w:lang w:eastAsia="en-IN"/>
        </w:rPr>
        <w:t xml:space="preserve">Allow users to upload files to a precise location in the </w:t>
      </w:r>
      <w:proofErr w:type="spellStart"/>
      <w:r w:rsidRPr="00E83A1A">
        <w:rPr>
          <w:rFonts w:ascii="Roboto" w:eastAsia="Times New Roman" w:hAnsi="Roboto" w:cs="Times New Roman"/>
          <w:sz w:val="24"/>
          <w:szCs w:val="24"/>
          <w:lang w:eastAsia="en-IN"/>
        </w:rPr>
        <w:t>bucke</w:t>
      </w:r>
      <w:proofErr w:type="spellEnd"/>
    </w:p>
    <w:p w14:paraId="4D840191" w14:textId="346D7116" w:rsidR="00E4633E" w:rsidRDefault="00E4633E" w:rsidP="00E4633E">
      <w:pPr>
        <w:pBdr>
          <w:top w:val="double" w:sz="6" w:space="1" w:color="auto"/>
          <w:bottom w:val="double" w:sz="6" w:space="1" w:color="auto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</w:p>
    <w:p w14:paraId="5A3D8E20" w14:textId="1219FA8C" w:rsidR="007822C1" w:rsidRPr="001D0173" w:rsidRDefault="008C03F6" w:rsidP="007822C1">
      <w:p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1D0173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Aurora</w:t>
      </w:r>
    </w:p>
    <w:p w14:paraId="6E1390A7" w14:textId="3994F1BB" w:rsidR="007822C1" w:rsidRPr="007822C1" w:rsidRDefault="007822C1" w:rsidP="007822C1">
      <w:pPr>
        <w:pStyle w:val="ListParagraph"/>
        <w:numPr>
          <w:ilvl w:val="0"/>
          <w:numId w:val="18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D0173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Writer Endpoint</w:t>
      </w:r>
      <w:r w:rsidRPr="007822C1">
        <w:rPr>
          <w:rFonts w:ascii="Roboto" w:eastAsia="Times New Roman" w:hAnsi="Roboto" w:cs="Times New Roman"/>
          <w:sz w:val="24"/>
          <w:szCs w:val="24"/>
          <w:lang w:eastAsia="en-IN"/>
        </w:rPr>
        <w:t> (Cluster Endpoint)</w:t>
      </w:r>
    </w:p>
    <w:p w14:paraId="7FA1391F" w14:textId="77777777" w:rsidR="007822C1" w:rsidRPr="007822C1" w:rsidRDefault="007822C1" w:rsidP="007822C1">
      <w:pPr>
        <w:numPr>
          <w:ilvl w:val="1"/>
          <w:numId w:val="17"/>
        </w:numPr>
        <w:shd w:val="clear" w:color="auto" w:fill="FFFFFF"/>
        <w:spacing w:before="100" w:beforeAutospacing="1" w:after="12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822C1">
        <w:rPr>
          <w:rFonts w:ascii="Roboto" w:eastAsia="Times New Roman" w:hAnsi="Roboto" w:cs="Times New Roman"/>
          <w:sz w:val="24"/>
          <w:szCs w:val="24"/>
          <w:lang w:eastAsia="en-IN"/>
        </w:rPr>
        <w:t xml:space="preserve">Always points to the master (can be used for </w:t>
      </w:r>
      <w:proofErr w:type="gramStart"/>
      <w:r w:rsidRPr="007822C1">
        <w:rPr>
          <w:rFonts w:ascii="Roboto" w:eastAsia="Times New Roman" w:hAnsi="Roboto" w:cs="Times New Roman"/>
          <w:sz w:val="24"/>
          <w:szCs w:val="24"/>
          <w:lang w:eastAsia="en-IN"/>
        </w:rPr>
        <w:t>read/write</w:t>
      </w:r>
      <w:proofErr w:type="gramEnd"/>
      <w:r w:rsidRPr="007822C1">
        <w:rPr>
          <w:rFonts w:ascii="Roboto" w:eastAsia="Times New Roman" w:hAnsi="Roboto" w:cs="Times New Roman"/>
          <w:sz w:val="24"/>
          <w:szCs w:val="24"/>
          <w:lang w:eastAsia="en-IN"/>
        </w:rPr>
        <w:t>)</w:t>
      </w:r>
    </w:p>
    <w:p w14:paraId="67194E2C" w14:textId="77777777" w:rsidR="007822C1" w:rsidRPr="007822C1" w:rsidRDefault="007822C1" w:rsidP="007822C1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822C1">
        <w:rPr>
          <w:rFonts w:ascii="Roboto" w:eastAsia="Times New Roman" w:hAnsi="Roboto" w:cs="Times New Roman"/>
          <w:sz w:val="24"/>
          <w:szCs w:val="24"/>
          <w:lang w:eastAsia="en-IN"/>
        </w:rPr>
        <w:t>Each Aurora DB cluster has one cluster endpoint</w:t>
      </w:r>
    </w:p>
    <w:p w14:paraId="50D8EE30" w14:textId="77777777" w:rsidR="007822C1" w:rsidRPr="007822C1" w:rsidRDefault="007822C1" w:rsidP="007822C1">
      <w:pPr>
        <w:numPr>
          <w:ilvl w:val="0"/>
          <w:numId w:val="17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7822C1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Reader Endpoint</w:t>
      </w:r>
    </w:p>
    <w:p w14:paraId="2D36791C" w14:textId="77777777" w:rsidR="007822C1" w:rsidRPr="007822C1" w:rsidRDefault="007822C1" w:rsidP="007822C1">
      <w:pPr>
        <w:numPr>
          <w:ilvl w:val="1"/>
          <w:numId w:val="17"/>
        </w:numPr>
        <w:shd w:val="clear" w:color="auto" w:fill="FFFFFF"/>
        <w:spacing w:before="100" w:beforeAutospacing="1" w:after="12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822C1">
        <w:rPr>
          <w:rFonts w:ascii="Roboto" w:eastAsia="Times New Roman" w:hAnsi="Roboto" w:cs="Times New Roman"/>
          <w:sz w:val="24"/>
          <w:szCs w:val="24"/>
          <w:lang w:eastAsia="en-IN"/>
        </w:rPr>
        <w:lastRenderedPageBreak/>
        <w:t>Provides load-balancing for read replicas only (used to read only)</w:t>
      </w:r>
    </w:p>
    <w:p w14:paraId="1DD10090" w14:textId="77777777" w:rsidR="007822C1" w:rsidRPr="007822C1" w:rsidRDefault="007822C1" w:rsidP="007822C1">
      <w:pPr>
        <w:numPr>
          <w:ilvl w:val="1"/>
          <w:numId w:val="17"/>
        </w:numPr>
        <w:shd w:val="clear" w:color="auto" w:fill="FFFFFF"/>
        <w:spacing w:before="100" w:beforeAutospacing="1" w:after="12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822C1">
        <w:rPr>
          <w:rFonts w:ascii="Roboto" w:eastAsia="Times New Roman" w:hAnsi="Roboto" w:cs="Times New Roman"/>
          <w:sz w:val="24"/>
          <w:szCs w:val="24"/>
          <w:lang w:eastAsia="en-IN"/>
        </w:rPr>
        <w:t>If the cluster has no read replica, it points to master (can be used to read/write)</w:t>
      </w:r>
    </w:p>
    <w:p w14:paraId="760F6289" w14:textId="77777777" w:rsidR="007822C1" w:rsidRPr="007822C1" w:rsidRDefault="007822C1" w:rsidP="007822C1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822C1">
        <w:rPr>
          <w:rFonts w:ascii="Roboto" w:eastAsia="Times New Roman" w:hAnsi="Roboto" w:cs="Times New Roman"/>
          <w:sz w:val="24"/>
          <w:szCs w:val="24"/>
          <w:lang w:eastAsia="en-IN"/>
        </w:rPr>
        <w:t>Each Aurora DB cluster has one reader endpoint</w:t>
      </w:r>
    </w:p>
    <w:p w14:paraId="474413E3" w14:textId="77777777" w:rsidR="007822C1" w:rsidRPr="007822C1" w:rsidRDefault="007822C1" w:rsidP="007822C1">
      <w:pPr>
        <w:numPr>
          <w:ilvl w:val="0"/>
          <w:numId w:val="17"/>
        </w:numPr>
        <w:shd w:val="clear" w:color="auto" w:fill="FFFFFF"/>
        <w:spacing w:before="100" w:beforeAutospacing="1" w:after="0" w:line="240" w:lineRule="auto"/>
        <w:ind w:left="1170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7822C1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Custom Endpoint:</w:t>
      </w:r>
    </w:p>
    <w:p w14:paraId="19BBB785" w14:textId="77777777" w:rsidR="007822C1" w:rsidRPr="007822C1" w:rsidRDefault="007822C1" w:rsidP="007822C1">
      <w:pPr>
        <w:numPr>
          <w:ilvl w:val="1"/>
          <w:numId w:val="17"/>
        </w:numPr>
        <w:shd w:val="clear" w:color="auto" w:fill="FFFFFF"/>
        <w:spacing w:before="100" w:beforeAutospacing="1" w:after="12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822C1">
        <w:rPr>
          <w:rFonts w:ascii="Roboto" w:eastAsia="Times New Roman" w:hAnsi="Roboto" w:cs="Times New Roman"/>
          <w:sz w:val="24"/>
          <w:szCs w:val="24"/>
          <w:lang w:eastAsia="en-IN"/>
        </w:rPr>
        <w:t>Used to point to a subset of replicas</w:t>
      </w:r>
    </w:p>
    <w:p w14:paraId="517C2ACE" w14:textId="7F8DD2CD" w:rsidR="007822C1" w:rsidRDefault="007822C1" w:rsidP="007822C1">
      <w:pPr>
        <w:numPr>
          <w:ilvl w:val="1"/>
          <w:numId w:val="17"/>
        </w:numPr>
        <w:shd w:val="clear" w:color="auto" w:fill="FFFFFF"/>
        <w:spacing w:before="100" w:beforeAutospacing="1" w:after="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822C1">
        <w:rPr>
          <w:rFonts w:ascii="Roboto" w:eastAsia="Times New Roman" w:hAnsi="Roboto" w:cs="Times New Roman"/>
          <w:sz w:val="24"/>
          <w:szCs w:val="24"/>
          <w:lang w:eastAsia="en-IN"/>
        </w:rPr>
        <w:t>Provides load-balanced based on criteria other than the read-only or read-write capability of the DB instances like instance class (ex, direct internal users to low-capacity instances and direct production traffic to high-capacity instances)</w:t>
      </w:r>
    </w:p>
    <w:p w14:paraId="7EDD0419" w14:textId="6B1DCBB2" w:rsidR="008A016A" w:rsidRDefault="008A016A" w:rsidP="008A016A">
      <w:p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</w:pPr>
      <w:r w:rsidRPr="008A016A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High Availability and Read scaling</w:t>
      </w:r>
    </w:p>
    <w:p w14:paraId="25CAD5E8" w14:textId="77777777" w:rsidR="007E66A5" w:rsidRPr="007E66A5" w:rsidRDefault="007E66A5" w:rsidP="007E66A5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E66A5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Writer Endpoint</w:t>
      </w:r>
      <w:r w:rsidRPr="007E66A5">
        <w:rPr>
          <w:rFonts w:ascii="Roboto" w:eastAsia="Times New Roman" w:hAnsi="Roboto" w:cs="Times New Roman"/>
          <w:sz w:val="24"/>
          <w:szCs w:val="24"/>
          <w:lang w:eastAsia="en-IN"/>
        </w:rPr>
        <w:t> (Cluster Endpoint)</w:t>
      </w:r>
    </w:p>
    <w:p w14:paraId="717CE69E" w14:textId="77777777" w:rsidR="007E66A5" w:rsidRPr="007E66A5" w:rsidRDefault="007E66A5" w:rsidP="007E66A5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E66A5">
        <w:rPr>
          <w:rFonts w:ascii="Roboto" w:eastAsia="Times New Roman" w:hAnsi="Roboto" w:cs="Times New Roman"/>
          <w:sz w:val="24"/>
          <w:szCs w:val="24"/>
          <w:lang w:eastAsia="en-IN"/>
        </w:rPr>
        <w:t xml:space="preserve">Always points to the master (can be used for </w:t>
      </w:r>
      <w:proofErr w:type="gramStart"/>
      <w:r w:rsidRPr="007E66A5">
        <w:rPr>
          <w:rFonts w:ascii="Roboto" w:eastAsia="Times New Roman" w:hAnsi="Roboto" w:cs="Times New Roman"/>
          <w:sz w:val="24"/>
          <w:szCs w:val="24"/>
          <w:lang w:eastAsia="en-IN"/>
        </w:rPr>
        <w:t>read/write</w:t>
      </w:r>
      <w:proofErr w:type="gramEnd"/>
      <w:r w:rsidRPr="007E66A5">
        <w:rPr>
          <w:rFonts w:ascii="Roboto" w:eastAsia="Times New Roman" w:hAnsi="Roboto" w:cs="Times New Roman"/>
          <w:sz w:val="24"/>
          <w:szCs w:val="24"/>
          <w:lang w:eastAsia="en-IN"/>
        </w:rPr>
        <w:t>)</w:t>
      </w:r>
    </w:p>
    <w:p w14:paraId="5FA82439" w14:textId="77777777" w:rsidR="007E66A5" w:rsidRPr="007E66A5" w:rsidRDefault="007E66A5" w:rsidP="007E66A5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E66A5">
        <w:rPr>
          <w:rFonts w:ascii="Roboto" w:eastAsia="Times New Roman" w:hAnsi="Roboto" w:cs="Times New Roman"/>
          <w:sz w:val="24"/>
          <w:szCs w:val="24"/>
          <w:lang w:eastAsia="en-IN"/>
        </w:rPr>
        <w:t>Each Aurora DB cluster has one cluster endpoint</w:t>
      </w:r>
    </w:p>
    <w:p w14:paraId="50827D0B" w14:textId="77777777" w:rsidR="007E66A5" w:rsidRPr="007E66A5" w:rsidRDefault="007E66A5" w:rsidP="007E66A5">
      <w:pPr>
        <w:numPr>
          <w:ilvl w:val="0"/>
          <w:numId w:val="19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E66A5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Reader Endpoint</w:t>
      </w:r>
    </w:p>
    <w:p w14:paraId="3903DCC6" w14:textId="77777777" w:rsidR="007E66A5" w:rsidRPr="007E66A5" w:rsidRDefault="007E66A5" w:rsidP="007E66A5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E66A5">
        <w:rPr>
          <w:rFonts w:ascii="Roboto" w:eastAsia="Times New Roman" w:hAnsi="Roboto" w:cs="Times New Roman"/>
          <w:sz w:val="24"/>
          <w:szCs w:val="24"/>
          <w:lang w:eastAsia="en-IN"/>
        </w:rPr>
        <w:t>Provides load-balancing for read replicas only (used to read only)</w:t>
      </w:r>
    </w:p>
    <w:p w14:paraId="6439603C" w14:textId="77777777" w:rsidR="007E66A5" w:rsidRPr="007E66A5" w:rsidRDefault="007E66A5" w:rsidP="007E66A5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E66A5">
        <w:rPr>
          <w:rFonts w:ascii="Roboto" w:eastAsia="Times New Roman" w:hAnsi="Roboto" w:cs="Times New Roman"/>
          <w:sz w:val="24"/>
          <w:szCs w:val="24"/>
          <w:lang w:eastAsia="en-IN"/>
        </w:rPr>
        <w:t>If the cluster has no read replica, it points to master (can be used to read/write)</w:t>
      </w:r>
    </w:p>
    <w:p w14:paraId="082DC281" w14:textId="77777777" w:rsidR="007E66A5" w:rsidRPr="007E66A5" w:rsidRDefault="007E66A5" w:rsidP="007E66A5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E66A5">
        <w:rPr>
          <w:rFonts w:ascii="Roboto" w:eastAsia="Times New Roman" w:hAnsi="Roboto" w:cs="Times New Roman"/>
          <w:sz w:val="24"/>
          <w:szCs w:val="24"/>
          <w:lang w:eastAsia="en-IN"/>
        </w:rPr>
        <w:t>Each Aurora DB cluster has one reader endpoint</w:t>
      </w:r>
    </w:p>
    <w:p w14:paraId="5E8B8722" w14:textId="77777777" w:rsidR="007E66A5" w:rsidRPr="007E66A5" w:rsidRDefault="007E66A5" w:rsidP="007E66A5">
      <w:pPr>
        <w:numPr>
          <w:ilvl w:val="0"/>
          <w:numId w:val="19"/>
        </w:numPr>
        <w:shd w:val="clear" w:color="auto" w:fill="FFFFFF"/>
        <w:spacing w:before="100" w:beforeAutospacing="1" w:after="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E66A5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Custom Endpoint</w:t>
      </w:r>
      <w:r w:rsidRPr="007E66A5">
        <w:rPr>
          <w:rFonts w:ascii="Roboto" w:eastAsia="Times New Roman" w:hAnsi="Roboto" w:cs="Times New Roman"/>
          <w:sz w:val="24"/>
          <w:szCs w:val="24"/>
          <w:lang w:eastAsia="en-IN"/>
        </w:rPr>
        <w:t>:</w:t>
      </w:r>
    </w:p>
    <w:p w14:paraId="29CC0D01" w14:textId="77777777" w:rsidR="007E66A5" w:rsidRPr="007E66A5" w:rsidRDefault="007E66A5" w:rsidP="007E66A5">
      <w:pPr>
        <w:numPr>
          <w:ilvl w:val="1"/>
          <w:numId w:val="19"/>
        </w:numPr>
        <w:shd w:val="clear" w:color="auto" w:fill="FFFFFF"/>
        <w:spacing w:before="100" w:beforeAutospacing="1" w:after="12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E66A5">
        <w:rPr>
          <w:rFonts w:ascii="Roboto" w:eastAsia="Times New Roman" w:hAnsi="Roboto" w:cs="Times New Roman"/>
          <w:sz w:val="24"/>
          <w:szCs w:val="24"/>
          <w:lang w:eastAsia="en-IN"/>
        </w:rPr>
        <w:t>Used to point to a subset of replicas</w:t>
      </w:r>
    </w:p>
    <w:p w14:paraId="141B9730" w14:textId="77777777" w:rsidR="007E66A5" w:rsidRPr="007E66A5" w:rsidRDefault="007E66A5" w:rsidP="007E66A5">
      <w:pPr>
        <w:numPr>
          <w:ilvl w:val="1"/>
          <w:numId w:val="19"/>
        </w:numPr>
        <w:shd w:val="clear" w:color="auto" w:fill="FFFFFF"/>
        <w:spacing w:before="100" w:beforeAutospacing="1" w:after="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7E66A5">
        <w:rPr>
          <w:rFonts w:ascii="Roboto" w:eastAsia="Times New Roman" w:hAnsi="Roboto" w:cs="Times New Roman"/>
          <w:sz w:val="24"/>
          <w:szCs w:val="24"/>
          <w:lang w:eastAsia="en-IN"/>
        </w:rPr>
        <w:t>Provides load-balanced based on criteria other than the read-only or read-write capability of the DB instances like instance class (ex, direct internal users to low-capacity instances and direct production traffic to high-capacity instances)</w:t>
      </w:r>
    </w:p>
    <w:p w14:paraId="27175054" w14:textId="3630F16E" w:rsidR="00DE2305" w:rsidRDefault="00DE2305" w:rsidP="00382167">
      <w:pPr>
        <w:pBdr>
          <w:top w:val="double" w:sz="6" w:space="1" w:color="auto"/>
          <w:bottom w:val="double" w:sz="6" w:space="1" w:color="auto"/>
        </w:pBdr>
        <w:shd w:val="clear" w:color="auto" w:fill="FFFFFF"/>
        <w:spacing w:before="100" w:beforeAutospacing="1" w:after="0" w:line="240" w:lineRule="auto"/>
        <w:rPr>
          <w:rFonts w:ascii="Roboto" w:hAnsi="Roboto"/>
          <w:b/>
          <w:bCs/>
          <w:shd w:val="clear" w:color="auto" w:fill="FFFFFF"/>
        </w:rPr>
      </w:pPr>
    </w:p>
    <w:p w14:paraId="5DBCFC89" w14:textId="4E0CD55F" w:rsidR="00DE2305" w:rsidRDefault="008A606D" w:rsidP="00382167">
      <w:pPr>
        <w:shd w:val="clear" w:color="auto" w:fill="FFFFFF"/>
        <w:spacing w:before="100" w:beforeAutospacing="1" w:after="0" w:line="240" w:lineRule="auto"/>
        <w:rPr>
          <w:rFonts w:ascii="Roboto" w:hAnsi="Roboto"/>
          <w:b/>
          <w:bCs/>
          <w:shd w:val="clear" w:color="auto" w:fill="FFFFFF"/>
        </w:rPr>
      </w:pPr>
      <w:proofErr w:type="spellStart"/>
      <w:r>
        <w:rPr>
          <w:rFonts w:ascii="Roboto" w:hAnsi="Roboto"/>
          <w:b/>
          <w:bCs/>
          <w:shd w:val="clear" w:color="auto" w:fill="FFFFFF"/>
        </w:rPr>
        <w:t>FSx</w:t>
      </w:r>
      <w:proofErr w:type="spellEnd"/>
    </w:p>
    <w:p w14:paraId="56FCFB65" w14:textId="77777777" w:rsidR="00A97BB3" w:rsidRPr="00A97BB3" w:rsidRDefault="00A97BB3" w:rsidP="00A97BB3">
      <w:pPr>
        <w:numPr>
          <w:ilvl w:val="0"/>
          <w:numId w:val="20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A97BB3">
        <w:rPr>
          <w:rFonts w:ascii="Times New Roman" w:eastAsia="Times New Roman" w:hAnsi="Times New Roman" w:cs="Times New Roman"/>
          <w:lang w:eastAsia="en-IN"/>
        </w:rPr>
        <w:t>Allows us to launch </w:t>
      </w:r>
      <w:r w:rsidRPr="00A97BB3">
        <w:rPr>
          <w:rFonts w:ascii="Times New Roman" w:eastAsia="Times New Roman" w:hAnsi="Times New Roman" w:cs="Times New Roman"/>
          <w:b/>
          <w:bCs/>
          <w:lang w:eastAsia="en-IN"/>
        </w:rPr>
        <w:t>3rd party high-performance file systems</w:t>
      </w:r>
      <w:r w:rsidRPr="00A97BB3">
        <w:rPr>
          <w:rFonts w:ascii="Times New Roman" w:eastAsia="Times New Roman" w:hAnsi="Times New Roman" w:cs="Times New Roman"/>
          <w:lang w:eastAsia="en-IN"/>
        </w:rPr>
        <w:t> on AWS</w:t>
      </w:r>
    </w:p>
    <w:p w14:paraId="42454382" w14:textId="77777777" w:rsidR="00A97BB3" w:rsidRPr="00A97BB3" w:rsidRDefault="00A97BB3" w:rsidP="00A97BB3">
      <w:pPr>
        <w:numPr>
          <w:ilvl w:val="0"/>
          <w:numId w:val="20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A97BB3">
        <w:rPr>
          <w:rFonts w:ascii="Times New Roman" w:eastAsia="Times New Roman" w:hAnsi="Times New Roman" w:cs="Times New Roman"/>
          <w:lang w:eastAsia="en-IN"/>
        </w:rPr>
        <w:t>Useful when we don’t want to use an AWS managed file system like S3</w:t>
      </w:r>
    </w:p>
    <w:p w14:paraId="763BA8B1" w14:textId="77777777" w:rsidR="00A97BB3" w:rsidRPr="00A97BB3" w:rsidRDefault="00A97BB3" w:rsidP="00A97BB3">
      <w:pPr>
        <w:numPr>
          <w:ilvl w:val="0"/>
          <w:numId w:val="20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A97BB3">
        <w:rPr>
          <w:rFonts w:ascii="Times New Roman" w:eastAsia="Times New Roman" w:hAnsi="Times New Roman" w:cs="Times New Roman"/>
          <w:b/>
          <w:bCs/>
          <w:lang w:eastAsia="en-IN"/>
        </w:rPr>
        <w:t xml:space="preserve">Can be accessed from your </w:t>
      </w:r>
      <w:proofErr w:type="gramStart"/>
      <w:r w:rsidRPr="00A97BB3">
        <w:rPr>
          <w:rFonts w:ascii="Times New Roman" w:eastAsia="Times New Roman" w:hAnsi="Times New Roman" w:cs="Times New Roman"/>
          <w:b/>
          <w:bCs/>
          <w:lang w:eastAsia="en-IN"/>
        </w:rPr>
        <w:t>on-premise</w:t>
      </w:r>
      <w:proofErr w:type="gramEnd"/>
      <w:r w:rsidRPr="00A97BB3">
        <w:rPr>
          <w:rFonts w:ascii="Times New Roman" w:eastAsia="Times New Roman" w:hAnsi="Times New Roman" w:cs="Times New Roman"/>
          <w:b/>
          <w:bCs/>
          <w:lang w:eastAsia="en-IN"/>
        </w:rPr>
        <w:t xml:space="preserve"> infrastructure</w:t>
      </w:r>
    </w:p>
    <w:p w14:paraId="2E53BFB5" w14:textId="77777777" w:rsidR="00DA62F0" w:rsidRDefault="00DA62F0" w:rsidP="00DA62F0">
      <w:pPr>
        <w:shd w:val="clear" w:color="auto" w:fill="FFFFFF"/>
        <w:spacing w:before="100" w:beforeAutospacing="1" w:after="120" w:line="240" w:lineRule="auto"/>
        <w:rPr>
          <w:rFonts w:ascii="Times New Roman" w:hAnsi="Times New Roman" w:cs="Times New Roman"/>
          <w:b/>
          <w:bCs/>
          <w:shd w:val="clear" w:color="auto" w:fill="FFFFFF"/>
        </w:rPr>
      </w:pPr>
      <w:proofErr w:type="spellStart"/>
      <w:r w:rsidRPr="00DA62F0">
        <w:rPr>
          <w:rFonts w:ascii="Times New Roman" w:hAnsi="Times New Roman" w:cs="Times New Roman"/>
          <w:b/>
          <w:bCs/>
          <w:shd w:val="clear" w:color="auto" w:fill="FFFFFF"/>
        </w:rPr>
        <w:t>FSx</w:t>
      </w:r>
      <w:proofErr w:type="spellEnd"/>
      <w:r w:rsidRPr="00DA62F0">
        <w:rPr>
          <w:rFonts w:ascii="Times New Roman" w:hAnsi="Times New Roman" w:cs="Times New Roman"/>
          <w:b/>
          <w:bCs/>
          <w:shd w:val="clear" w:color="auto" w:fill="FFFFFF"/>
        </w:rPr>
        <w:t xml:space="preserve"> for windows</w:t>
      </w:r>
    </w:p>
    <w:p w14:paraId="515815DD" w14:textId="13152C5E" w:rsidR="00DA62F0" w:rsidRPr="00DA62F0" w:rsidRDefault="00DA62F0" w:rsidP="00DA62F0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120" w:line="240" w:lineRule="auto"/>
        <w:rPr>
          <w:rFonts w:ascii="Times New Roman" w:eastAsia="Times New Roman" w:hAnsi="Times New Roman" w:cs="Times New Roman"/>
          <w:lang w:eastAsia="en-IN"/>
        </w:rPr>
      </w:pPr>
      <w:r w:rsidRPr="00DA62F0">
        <w:rPr>
          <w:rFonts w:ascii="Times New Roman" w:eastAsia="Times New Roman" w:hAnsi="Times New Roman" w:cs="Times New Roman"/>
          <w:lang w:eastAsia="en-IN"/>
        </w:rPr>
        <w:t>Shared File System for Windows (like EFS but for Windows)</w:t>
      </w:r>
    </w:p>
    <w:p w14:paraId="3B4B9022" w14:textId="77777777" w:rsidR="00DA62F0" w:rsidRPr="00DA62F0" w:rsidRDefault="00DA62F0" w:rsidP="00DA62F0">
      <w:pPr>
        <w:numPr>
          <w:ilvl w:val="0"/>
          <w:numId w:val="21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DA62F0">
        <w:rPr>
          <w:rFonts w:ascii="Times New Roman" w:eastAsia="Times New Roman" w:hAnsi="Times New Roman" w:cs="Times New Roman"/>
          <w:lang w:eastAsia="en-IN"/>
        </w:rPr>
        <w:t>Supports </w:t>
      </w:r>
      <w:r w:rsidRPr="00DA62F0">
        <w:rPr>
          <w:rFonts w:ascii="Times New Roman" w:eastAsia="Times New Roman" w:hAnsi="Times New Roman" w:cs="Times New Roman"/>
          <w:b/>
          <w:bCs/>
          <w:lang w:eastAsia="en-IN"/>
        </w:rPr>
        <w:t>SMB</w:t>
      </w:r>
      <w:r w:rsidRPr="00DA62F0">
        <w:rPr>
          <w:rFonts w:ascii="Times New Roman" w:eastAsia="Times New Roman" w:hAnsi="Times New Roman" w:cs="Times New Roman"/>
          <w:lang w:eastAsia="en-IN"/>
        </w:rPr>
        <w:t> protocol, Windows </w:t>
      </w:r>
      <w:r w:rsidRPr="00DA62F0">
        <w:rPr>
          <w:rFonts w:ascii="Times New Roman" w:eastAsia="Times New Roman" w:hAnsi="Times New Roman" w:cs="Times New Roman"/>
          <w:b/>
          <w:bCs/>
          <w:lang w:eastAsia="en-IN"/>
        </w:rPr>
        <w:t>NTFS</w:t>
      </w:r>
      <w:r w:rsidRPr="00DA62F0">
        <w:rPr>
          <w:rFonts w:ascii="Times New Roman" w:eastAsia="Times New Roman" w:hAnsi="Times New Roman" w:cs="Times New Roman"/>
          <w:lang w:eastAsia="en-IN"/>
        </w:rPr>
        <w:t>, Microsoft </w:t>
      </w:r>
      <w:r w:rsidRPr="00DA62F0">
        <w:rPr>
          <w:rFonts w:ascii="Times New Roman" w:eastAsia="Times New Roman" w:hAnsi="Times New Roman" w:cs="Times New Roman"/>
          <w:b/>
          <w:bCs/>
          <w:lang w:eastAsia="en-IN"/>
        </w:rPr>
        <w:t>Active Directory</w:t>
      </w:r>
      <w:r w:rsidRPr="00DA62F0">
        <w:rPr>
          <w:rFonts w:ascii="Times New Roman" w:eastAsia="Times New Roman" w:hAnsi="Times New Roman" w:cs="Times New Roman"/>
          <w:lang w:eastAsia="en-IN"/>
        </w:rPr>
        <w:t> integration, ACLs, user quotas</w:t>
      </w:r>
    </w:p>
    <w:p w14:paraId="5CE541D1" w14:textId="77777777" w:rsidR="00DA62F0" w:rsidRPr="00DA62F0" w:rsidRDefault="00DA62F0" w:rsidP="00DA62F0">
      <w:pPr>
        <w:numPr>
          <w:ilvl w:val="0"/>
          <w:numId w:val="21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DA62F0">
        <w:rPr>
          <w:rFonts w:ascii="Times New Roman" w:eastAsia="Times New Roman" w:hAnsi="Times New Roman" w:cs="Times New Roman"/>
          <w:lang w:eastAsia="en-IN"/>
        </w:rPr>
        <w:lastRenderedPageBreak/>
        <w:t>Built on SSD, scale up to 10s of GB/</w:t>
      </w:r>
      <w:proofErr w:type="spellStart"/>
      <w:r w:rsidRPr="00DA62F0">
        <w:rPr>
          <w:rFonts w:ascii="Times New Roman" w:eastAsia="Times New Roman" w:hAnsi="Times New Roman" w:cs="Times New Roman"/>
          <w:lang w:eastAsia="en-IN"/>
        </w:rPr>
        <w:t>s,</w:t>
      </w:r>
      <w:proofErr w:type="spellEnd"/>
      <w:r w:rsidRPr="00DA62F0">
        <w:rPr>
          <w:rFonts w:ascii="Times New Roman" w:eastAsia="Times New Roman" w:hAnsi="Times New Roman" w:cs="Times New Roman"/>
          <w:lang w:eastAsia="en-IN"/>
        </w:rPr>
        <w:t xml:space="preserve"> millions of IOPS, 100s PB of data</w:t>
      </w:r>
    </w:p>
    <w:p w14:paraId="621AC41E" w14:textId="77777777" w:rsidR="00DA62F0" w:rsidRPr="00DA62F0" w:rsidRDefault="00DA62F0" w:rsidP="00DA62F0">
      <w:pPr>
        <w:numPr>
          <w:ilvl w:val="0"/>
          <w:numId w:val="21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DA62F0">
        <w:rPr>
          <w:rFonts w:ascii="Times New Roman" w:eastAsia="Times New Roman" w:hAnsi="Times New Roman" w:cs="Times New Roman"/>
          <w:lang w:eastAsia="en-IN"/>
        </w:rPr>
        <w:t>Supports Multi-AZ (high availability)</w:t>
      </w:r>
    </w:p>
    <w:p w14:paraId="37E2A0E5" w14:textId="77777777" w:rsidR="00DA62F0" w:rsidRPr="00DA62F0" w:rsidRDefault="00DA62F0" w:rsidP="00DA62F0">
      <w:pPr>
        <w:numPr>
          <w:ilvl w:val="0"/>
          <w:numId w:val="21"/>
        </w:numPr>
        <w:shd w:val="clear" w:color="auto" w:fill="FFFFFF"/>
        <w:spacing w:before="100" w:beforeAutospacing="1" w:after="12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DA62F0">
        <w:rPr>
          <w:rFonts w:ascii="Times New Roman" w:eastAsia="Times New Roman" w:hAnsi="Times New Roman" w:cs="Times New Roman"/>
          <w:lang w:eastAsia="en-IN"/>
        </w:rPr>
        <w:t>Data is backed-up daily to S3</w:t>
      </w:r>
    </w:p>
    <w:p w14:paraId="0C433D8C" w14:textId="05099F5A" w:rsidR="00DA62F0" w:rsidRDefault="00DA62F0" w:rsidP="00DA62F0">
      <w:pPr>
        <w:numPr>
          <w:ilvl w:val="0"/>
          <w:numId w:val="21"/>
        </w:numPr>
        <w:shd w:val="clear" w:color="auto" w:fill="FFFFFF"/>
        <w:spacing w:before="100" w:beforeAutospacing="1" w:after="0" w:line="240" w:lineRule="auto"/>
        <w:ind w:left="1170"/>
        <w:rPr>
          <w:rFonts w:ascii="Times New Roman" w:eastAsia="Times New Roman" w:hAnsi="Times New Roman" w:cs="Times New Roman"/>
          <w:lang w:eastAsia="en-IN"/>
        </w:rPr>
      </w:pPr>
      <w:r w:rsidRPr="00DA62F0">
        <w:rPr>
          <w:rFonts w:ascii="Times New Roman" w:eastAsia="Times New Roman" w:hAnsi="Times New Roman" w:cs="Times New Roman"/>
          <w:b/>
          <w:bCs/>
          <w:lang w:eastAsia="en-IN"/>
        </w:rPr>
        <w:t>Does not integrate with S3</w:t>
      </w:r>
      <w:r w:rsidRPr="00DA62F0">
        <w:rPr>
          <w:rFonts w:ascii="Times New Roman" w:eastAsia="Times New Roman" w:hAnsi="Times New Roman" w:cs="Times New Roman"/>
          <w:lang w:eastAsia="en-IN"/>
        </w:rPr>
        <w:t> (cannot store cold data)</w:t>
      </w:r>
    </w:p>
    <w:p w14:paraId="2D3AE2CD" w14:textId="30A3FE9F" w:rsidR="004A77D2" w:rsidRDefault="004A77D2" w:rsidP="004A77D2">
      <w:pPr>
        <w:pBdr>
          <w:top w:val="double" w:sz="6" w:space="1" w:color="auto"/>
          <w:bottom w:val="double" w:sz="6" w:space="1" w:color="auto"/>
        </w:pBd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lang w:eastAsia="en-IN"/>
        </w:rPr>
      </w:pPr>
    </w:p>
    <w:p w14:paraId="66C863A7" w14:textId="42519B34" w:rsidR="004A77D2" w:rsidRPr="00DA62F0" w:rsidRDefault="007F2703" w:rsidP="004A77D2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lang w:eastAsia="en-IN"/>
        </w:rPr>
      </w:pPr>
      <w:r w:rsidRPr="007F2703">
        <w:rPr>
          <w:rFonts w:ascii="Times New Roman" w:eastAsia="Times New Roman" w:hAnsi="Times New Roman" w:cs="Times New Roman"/>
          <w:b/>
          <w:bCs/>
          <w:lang w:eastAsia="en-IN"/>
        </w:rPr>
        <w:t>Redshift</w:t>
      </w:r>
    </w:p>
    <w:p w14:paraId="26B3EE02" w14:textId="77777777" w:rsidR="00B0318A" w:rsidRDefault="00B0318A" w:rsidP="00B0318A">
      <w:pPr>
        <w:numPr>
          <w:ilvl w:val="0"/>
          <w:numId w:val="24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AWS managed </w:t>
      </w:r>
      <w:r>
        <w:rPr>
          <w:rStyle w:val="Strong"/>
          <w:rFonts w:ascii="Roboto" w:hAnsi="Roboto"/>
        </w:rPr>
        <w:t>data warehouse</w:t>
      </w:r>
      <w:r>
        <w:rPr>
          <w:rFonts w:ascii="Roboto" w:hAnsi="Roboto"/>
        </w:rPr>
        <w:t> (10x better performance than other data warehouses)</w:t>
      </w:r>
    </w:p>
    <w:p w14:paraId="5FBE8004" w14:textId="77777777" w:rsidR="00B0318A" w:rsidRDefault="00B0318A" w:rsidP="00B0318A">
      <w:pPr>
        <w:numPr>
          <w:ilvl w:val="0"/>
          <w:numId w:val="24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Based on </w:t>
      </w:r>
      <w:r>
        <w:rPr>
          <w:rStyle w:val="Strong"/>
          <w:rFonts w:ascii="Roboto" w:hAnsi="Roboto"/>
        </w:rPr>
        <w:t>PostgreSQL</w:t>
      </w:r>
    </w:p>
    <w:p w14:paraId="2A42099F" w14:textId="77777777" w:rsidR="00B0318A" w:rsidRDefault="00B0318A" w:rsidP="00B0318A">
      <w:pPr>
        <w:numPr>
          <w:ilvl w:val="0"/>
          <w:numId w:val="24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Used for </w:t>
      </w:r>
      <w:r>
        <w:rPr>
          <w:rStyle w:val="Strong"/>
          <w:rFonts w:ascii="Roboto" w:hAnsi="Roboto"/>
        </w:rPr>
        <w:t>Online Analytical Processing (OLAP)</w:t>
      </w:r>
      <w:r>
        <w:rPr>
          <w:rFonts w:ascii="Roboto" w:hAnsi="Roboto"/>
        </w:rPr>
        <w:t xml:space="preserve"> and </w:t>
      </w:r>
      <w:proofErr w:type="gramStart"/>
      <w:r>
        <w:rPr>
          <w:rFonts w:ascii="Roboto" w:hAnsi="Roboto"/>
        </w:rPr>
        <w:t>high performance</w:t>
      </w:r>
      <w:proofErr w:type="gramEnd"/>
      <w:r>
        <w:rPr>
          <w:rFonts w:ascii="Roboto" w:hAnsi="Roboto"/>
        </w:rPr>
        <w:t xml:space="preserve"> querying</w:t>
      </w:r>
    </w:p>
    <w:p w14:paraId="4277EF61" w14:textId="77777777" w:rsidR="00B0318A" w:rsidRDefault="00B0318A" w:rsidP="00B0318A">
      <w:pPr>
        <w:numPr>
          <w:ilvl w:val="0"/>
          <w:numId w:val="24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</w:rPr>
      </w:pPr>
      <w:r>
        <w:rPr>
          <w:rStyle w:val="Strong"/>
          <w:rFonts w:ascii="Roboto" w:hAnsi="Roboto"/>
        </w:rPr>
        <w:t>Columnar storage</w:t>
      </w:r>
      <w:r>
        <w:rPr>
          <w:rFonts w:ascii="Roboto" w:hAnsi="Roboto"/>
        </w:rPr>
        <w:t> of data with </w:t>
      </w:r>
      <w:r>
        <w:rPr>
          <w:rStyle w:val="Strong"/>
          <w:rFonts w:ascii="Roboto" w:hAnsi="Roboto"/>
        </w:rPr>
        <w:t>massively parallel query execution</w:t>
      </w:r>
      <w:r>
        <w:rPr>
          <w:rFonts w:ascii="Roboto" w:hAnsi="Roboto"/>
        </w:rPr>
        <w:t> in </w:t>
      </w:r>
      <w:r>
        <w:rPr>
          <w:rStyle w:val="Strong"/>
          <w:rFonts w:ascii="Roboto" w:hAnsi="Roboto"/>
        </w:rPr>
        <w:t>SQL</w:t>
      </w:r>
    </w:p>
    <w:p w14:paraId="0E27352E" w14:textId="77777777" w:rsidR="00B0318A" w:rsidRDefault="00B0318A" w:rsidP="00B0318A">
      <w:pPr>
        <w:numPr>
          <w:ilvl w:val="0"/>
          <w:numId w:val="24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Faster querying than </w:t>
      </w:r>
      <w:hyperlink r:id="rId14" w:history="1">
        <w:r>
          <w:rPr>
            <w:rStyle w:val="Hyperlink"/>
            <w:rFonts w:ascii="Roboto" w:hAnsi="Roboto"/>
            <w:u w:val="none"/>
          </w:rPr>
          <w:t>Athena</w:t>
        </w:r>
      </w:hyperlink>
      <w:r>
        <w:rPr>
          <w:rFonts w:ascii="Roboto" w:hAnsi="Roboto"/>
        </w:rPr>
        <w:t> due to indexes</w:t>
      </w:r>
    </w:p>
    <w:p w14:paraId="112FF07E" w14:textId="77777777" w:rsidR="00B0318A" w:rsidRDefault="00B0318A" w:rsidP="00B0318A">
      <w:pPr>
        <w:numPr>
          <w:ilvl w:val="0"/>
          <w:numId w:val="24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Can be used for both long complex queries as well as short fast queries</w:t>
      </w:r>
    </w:p>
    <w:p w14:paraId="55DB6CFB" w14:textId="77777777" w:rsidR="00B0318A" w:rsidRDefault="00B0318A" w:rsidP="00B0318A">
      <w:pPr>
        <w:numPr>
          <w:ilvl w:val="0"/>
          <w:numId w:val="24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</w:rPr>
      </w:pPr>
      <w:r>
        <w:rPr>
          <w:rFonts w:ascii="Roboto" w:hAnsi="Roboto"/>
        </w:rPr>
        <w:t>Need to provision instances as a part of the Redshift cluster (pay for the instances provisioned)</w:t>
      </w:r>
    </w:p>
    <w:p w14:paraId="12BDEE4A" w14:textId="075E8032" w:rsidR="00B0318A" w:rsidRPr="00E57E46" w:rsidRDefault="00B0318A" w:rsidP="00B0318A">
      <w:pPr>
        <w:numPr>
          <w:ilvl w:val="0"/>
          <w:numId w:val="24"/>
        </w:numPr>
        <w:shd w:val="clear" w:color="auto" w:fill="FFFFFF"/>
        <w:spacing w:before="100" w:beforeAutospacing="1" w:after="120" w:line="240" w:lineRule="auto"/>
        <w:ind w:left="1170"/>
        <w:rPr>
          <w:rFonts w:ascii="Roboto" w:hAnsi="Roboto"/>
        </w:rPr>
      </w:pPr>
      <w:r w:rsidRPr="00B0318A">
        <w:rPr>
          <w:rFonts w:ascii="Roboto" w:eastAsia="Times New Roman" w:hAnsi="Roboto" w:cs="Times New Roman"/>
          <w:sz w:val="24"/>
          <w:szCs w:val="24"/>
          <w:lang w:eastAsia="en-IN"/>
        </w:rPr>
        <w:t>Auto-healing feature</w:t>
      </w:r>
    </w:p>
    <w:p w14:paraId="4F68C186" w14:textId="4AB22DA9" w:rsidR="00E57E46" w:rsidRDefault="00E57E46" w:rsidP="00E57E46">
      <w:pPr>
        <w:shd w:val="clear" w:color="auto" w:fill="FFFFFF"/>
        <w:spacing w:before="100" w:beforeAutospacing="1" w:after="120" w:line="240" w:lineRule="auto"/>
        <w:rPr>
          <w:rFonts w:ascii="Roboto" w:hAnsi="Roboto"/>
        </w:rPr>
      </w:pPr>
      <w:r>
        <w:rPr>
          <w:rFonts w:ascii="Roboto" w:eastAsia="Times New Roman" w:hAnsi="Roboto" w:cs="Times New Roman"/>
          <w:sz w:val="24"/>
          <w:szCs w:val="24"/>
          <w:lang w:eastAsia="en-IN"/>
        </w:rPr>
        <w:t>Loading data in Redshift</w:t>
      </w:r>
      <w:r>
        <w:rPr>
          <w:rFonts w:ascii="Roboto" w:eastAsia="Times New Roman" w:hAnsi="Roboto" w:cs="Times New Roman"/>
          <w:sz w:val="24"/>
          <w:szCs w:val="24"/>
          <w:lang w:eastAsia="en-IN"/>
        </w:rPr>
        <w:br/>
      </w:r>
    </w:p>
    <w:p w14:paraId="4D937989" w14:textId="77777777" w:rsidR="00E57E46" w:rsidRPr="005A49B1" w:rsidRDefault="00E57E46" w:rsidP="005A49B1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5A49B1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S3</w:t>
      </w:r>
    </w:p>
    <w:p w14:paraId="2DAA62AC" w14:textId="77777777" w:rsidR="00E57E46" w:rsidRPr="00E57E46" w:rsidRDefault="00E57E46" w:rsidP="00E57E46">
      <w:pPr>
        <w:numPr>
          <w:ilvl w:val="1"/>
          <w:numId w:val="26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57E46">
        <w:rPr>
          <w:rFonts w:ascii="Roboto" w:eastAsia="Times New Roman" w:hAnsi="Roboto" w:cs="Times New Roman"/>
          <w:sz w:val="24"/>
          <w:szCs w:val="24"/>
          <w:lang w:eastAsia="en-IN"/>
        </w:rPr>
        <w:t>Use </w:t>
      </w:r>
      <w:r w:rsidRPr="00E57E46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COPY command</w:t>
      </w:r>
      <w:r w:rsidRPr="00E57E46">
        <w:rPr>
          <w:rFonts w:ascii="Roboto" w:eastAsia="Times New Roman" w:hAnsi="Roboto" w:cs="Times New Roman"/>
          <w:sz w:val="24"/>
          <w:szCs w:val="24"/>
          <w:lang w:eastAsia="en-IN"/>
        </w:rPr>
        <w:t> to load data from an S3 bucket into Redshift</w:t>
      </w:r>
    </w:p>
    <w:p w14:paraId="7C983B85" w14:textId="77777777" w:rsidR="00E57E46" w:rsidRPr="00E57E46" w:rsidRDefault="00E57E46" w:rsidP="00E57E46">
      <w:pPr>
        <w:numPr>
          <w:ilvl w:val="1"/>
          <w:numId w:val="26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57E46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Without Enhanced VPC Routing</w:t>
      </w:r>
    </w:p>
    <w:p w14:paraId="773051C0" w14:textId="77777777" w:rsidR="00E57E46" w:rsidRPr="00E57E46" w:rsidRDefault="00E57E46" w:rsidP="00E57E46">
      <w:pPr>
        <w:numPr>
          <w:ilvl w:val="2"/>
          <w:numId w:val="26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57E46">
        <w:rPr>
          <w:rFonts w:ascii="Roboto" w:eastAsia="Times New Roman" w:hAnsi="Roboto" w:cs="Times New Roman"/>
          <w:sz w:val="24"/>
          <w:szCs w:val="24"/>
          <w:lang w:eastAsia="en-IN"/>
        </w:rPr>
        <w:t>data goes through the public internet</w:t>
      </w:r>
    </w:p>
    <w:p w14:paraId="13BD3D72" w14:textId="77777777" w:rsidR="00E57E46" w:rsidRPr="00E57E46" w:rsidRDefault="00E57E46" w:rsidP="00E57E46">
      <w:pPr>
        <w:numPr>
          <w:ilvl w:val="1"/>
          <w:numId w:val="26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57E46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Enhanced VPC Routing</w:t>
      </w:r>
    </w:p>
    <w:p w14:paraId="5DEAFA48" w14:textId="77777777" w:rsidR="00E57E46" w:rsidRPr="00E57E46" w:rsidRDefault="00E57E46" w:rsidP="00E57E46">
      <w:pPr>
        <w:numPr>
          <w:ilvl w:val="2"/>
          <w:numId w:val="26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57E46">
        <w:rPr>
          <w:rFonts w:ascii="Roboto" w:eastAsia="Times New Roman" w:hAnsi="Roboto" w:cs="Times New Roman"/>
          <w:sz w:val="24"/>
          <w:szCs w:val="24"/>
          <w:lang w:eastAsia="en-IN"/>
        </w:rPr>
        <w:t>data goes through the VPC without traversing the public internet</w:t>
      </w:r>
    </w:p>
    <w:p w14:paraId="1A907B05" w14:textId="5E644D3A" w:rsidR="00E57E46" w:rsidRPr="005A49B1" w:rsidRDefault="00E57E46" w:rsidP="005A49B1">
      <w:pPr>
        <w:pStyle w:val="ListParagraph"/>
        <w:numPr>
          <w:ilvl w:val="0"/>
          <w:numId w:val="27"/>
        </w:numPr>
        <w:shd w:val="clear" w:color="auto" w:fill="FFFFFF"/>
        <w:spacing w:before="100" w:beforeAutospacing="1" w:after="12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5A49B1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Kinesis Data Firehose</w:t>
      </w:r>
    </w:p>
    <w:p w14:paraId="33CC20A5" w14:textId="77777777" w:rsidR="00E57E46" w:rsidRPr="00E57E46" w:rsidRDefault="00E57E46" w:rsidP="005A49B1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57E46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Sends data to S3</w:t>
      </w:r>
      <w:r w:rsidRPr="00E57E46">
        <w:rPr>
          <w:rFonts w:ascii="Roboto" w:eastAsia="Times New Roman" w:hAnsi="Roboto" w:cs="Times New Roman"/>
          <w:sz w:val="24"/>
          <w:szCs w:val="24"/>
          <w:lang w:eastAsia="en-IN"/>
        </w:rPr>
        <w:t> and issues a </w:t>
      </w:r>
      <w:r w:rsidRPr="00E57E46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COPY</w:t>
      </w:r>
      <w:r w:rsidRPr="00E57E46">
        <w:rPr>
          <w:rFonts w:ascii="Roboto" w:eastAsia="Times New Roman" w:hAnsi="Roboto" w:cs="Times New Roman"/>
          <w:sz w:val="24"/>
          <w:szCs w:val="24"/>
          <w:lang w:eastAsia="en-IN"/>
        </w:rPr>
        <w:t> command to load it into Redshift</w:t>
      </w:r>
    </w:p>
    <w:p w14:paraId="390D2BC4" w14:textId="77777777" w:rsidR="00E57E46" w:rsidRPr="00E57E46" w:rsidRDefault="00E57E46" w:rsidP="005A49B1">
      <w:pPr>
        <w:numPr>
          <w:ilvl w:val="0"/>
          <w:numId w:val="27"/>
        </w:numP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57E46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EC2 Instance</w:t>
      </w:r>
    </w:p>
    <w:p w14:paraId="4954BF2A" w14:textId="77777777" w:rsidR="00E57E46" w:rsidRPr="00E57E46" w:rsidRDefault="00E57E46" w:rsidP="005A49B1">
      <w:pPr>
        <w:numPr>
          <w:ilvl w:val="1"/>
          <w:numId w:val="27"/>
        </w:numPr>
        <w:shd w:val="clear" w:color="auto" w:fill="FFFFFF"/>
        <w:spacing w:before="100" w:beforeAutospacing="1" w:after="12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57E46">
        <w:rPr>
          <w:rFonts w:ascii="Roboto" w:eastAsia="Times New Roman" w:hAnsi="Roboto" w:cs="Times New Roman"/>
          <w:sz w:val="24"/>
          <w:szCs w:val="24"/>
          <w:lang w:eastAsia="en-IN"/>
        </w:rPr>
        <w:t>Using </w:t>
      </w:r>
      <w:r w:rsidRPr="00E57E46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JDBC driver</w:t>
      </w:r>
    </w:p>
    <w:p w14:paraId="53369A9A" w14:textId="77777777" w:rsidR="00E57E46" w:rsidRPr="00E57E46" w:rsidRDefault="00E57E46" w:rsidP="005A49B1">
      <w:pPr>
        <w:numPr>
          <w:ilvl w:val="1"/>
          <w:numId w:val="27"/>
        </w:numPr>
        <w:shd w:val="clear" w:color="auto" w:fill="FFFFFF"/>
        <w:spacing w:before="100" w:beforeAutospacing="1" w:after="12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57E46">
        <w:rPr>
          <w:rFonts w:ascii="Roboto" w:eastAsia="Times New Roman" w:hAnsi="Roboto" w:cs="Times New Roman"/>
          <w:sz w:val="24"/>
          <w:szCs w:val="24"/>
          <w:lang w:eastAsia="en-IN"/>
        </w:rPr>
        <w:t>Used when an application needs to write data to Redshift</w:t>
      </w:r>
    </w:p>
    <w:p w14:paraId="70D5F8CF" w14:textId="77777777" w:rsidR="00E57E46" w:rsidRPr="00E57E46" w:rsidRDefault="00E57E46" w:rsidP="005A49B1">
      <w:pPr>
        <w:numPr>
          <w:ilvl w:val="1"/>
          <w:numId w:val="27"/>
        </w:numPr>
        <w:shd w:val="clear" w:color="auto" w:fill="FFFFFF"/>
        <w:spacing w:before="100" w:beforeAutospacing="1" w:after="0" w:line="240" w:lineRule="auto"/>
        <w:ind w:left="234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E57E46">
        <w:rPr>
          <w:rFonts w:ascii="Roboto" w:eastAsia="Times New Roman" w:hAnsi="Roboto" w:cs="Times New Roman"/>
          <w:sz w:val="24"/>
          <w:szCs w:val="24"/>
          <w:lang w:eastAsia="en-IN"/>
        </w:rPr>
        <w:t>Optimal to write data in batches</w:t>
      </w:r>
    </w:p>
    <w:p w14:paraId="35AC4947" w14:textId="2DE88DA5" w:rsidR="00CF7237" w:rsidRDefault="00CF7237">
      <w:pPr>
        <w:pBdr>
          <w:top w:val="double" w:sz="6" w:space="1" w:color="auto"/>
          <w:bottom w:val="double" w:sz="6" w:space="1" w:color="auto"/>
        </w:pBdr>
        <w:rPr>
          <w:rFonts w:ascii="Roboto" w:hAnsi="Roboto"/>
        </w:rPr>
      </w:pPr>
    </w:p>
    <w:p w14:paraId="1CEFFBF8" w14:textId="77777777" w:rsidR="00130B92" w:rsidRDefault="00130B92">
      <w:pPr>
        <w:rPr>
          <w:rFonts w:ascii="Roboto" w:hAnsi="Roboto"/>
          <w:b/>
          <w:bCs/>
        </w:rPr>
      </w:pPr>
    </w:p>
    <w:p w14:paraId="0C95510B" w14:textId="77777777" w:rsidR="00130B92" w:rsidRDefault="00130B92">
      <w:pPr>
        <w:rPr>
          <w:rFonts w:ascii="Roboto" w:hAnsi="Roboto"/>
          <w:b/>
          <w:bCs/>
        </w:rPr>
      </w:pPr>
    </w:p>
    <w:p w14:paraId="5FADE9A0" w14:textId="3DA20B39" w:rsidR="00CF7237" w:rsidRPr="00130B92" w:rsidRDefault="00130B92">
      <w:pPr>
        <w:rPr>
          <w:rFonts w:ascii="Roboto" w:hAnsi="Roboto"/>
          <w:b/>
          <w:bCs/>
        </w:rPr>
      </w:pPr>
      <w:r w:rsidRPr="00130B92">
        <w:rPr>
          <w:rFonts w:ascii="Roboto" w:hAnsi="Roboto"/>
          <w:b/>
          <w:bCs/>
        </w:rPr>
        <w:lastRenderedPageBreak/>
        <w:t>Neptune</w:t>
      </w:r>
    </w:p>
    <w:p w14:paraId="2AC940D8" w14:textId="77777777" w:rsidR="00130B92" w:rsidRPr="00130B92" w:rsidRDefault="00130B92" w:rsidP="00130B92">
      <w:pPr>
        <w:numPr>
          <w:ilvl w:val="0"/>
          <w:numId w:val="28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30B92">
        <w:rPr>
          <w:rFonts w:ascii="Roboto" w:eastAsia="Times New Roman" w:hAnsi="Roboto" w:cs="Times New Roman"/>
          <w:sz w:val="24"/>
          <w:szCs w:val="24"/>
          <w:lang w:eastAsia="en-IN"/>
        </w:rPr>
        <w:t>AWS managed </w:t>
      </w:r>
      <w:r w:rsidRPr="00130B92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graph database</w:t>
      </w:r>
    </w:p>
    <w:p w14:paraId="05C9632F" w14:textId="77777777" w:rsidR="00130B92" w:rsidRPr="00130B92" w:rsidRDefault="00130B92" w:rsidP="00130B92">
      <w:pPr>
        <w:numPr>
          <w:ilvl w:val="0"/>
          <w:numId w:val="28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30B92">
        <w:rPr>
          <w:rFonts w:ascii="Roboto" w:eastAsia="Times New Roman" w:hAnsi="Roboto" w:cs="Times New Roman"/>
          <w:sz w:val="24"/>
          <w:szCs w:val="24"/>
          <w:lang w:eastAsia="en-IN"/>
        </w:rPr>
        <w:t>Used for </w:t>
      </w:r>
      <w:r w:rsidRPr="00130B92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high relationship data</w:t>
      </w:r>
      <w:r w:rsidRPr="00130B92">
        <w:rPr>
          <w:rFonts w:ascii="Roboto" w:eastAsia="Times New Roman" w:hAnsi="Roboto" w:cs="Times New Roman"/>
          <w:sz w:val="24"/>
          <w:szCs w:val="24"/>
          <w:lang w:eastAsia="en-IN"/>
        </w:rPr>
        <w:t> (</w:t>
      </w:r>
      <w:proofErr w:type="spellStart"/>
      <w:r w:rsidRPr="00130B92">
        <w:rPr>
          <w:rFonts w:ascii="Roboto" w:eastAsia="Times New Roman" w:hAnsi="Roboto" w:cs="Times New Roman"/>
          <w:sz w:val="24"/>
          <w:szCs w:val="24"/>
          <w:lang w:eastAsia="en-IN"/>
        </w:rPr>
        <w:t>eg.</w:t>
      </w:r>
      <w:proofErr w:type="spellEnd"/>
      <w:r w:rsidRPr="00130B92">
        <w:rPr>
          <w:rFonts w:ascii="Roboto" w:eastAsia="Times New Roman" w:hAnsi="Roboto" w:cs="Times New Roman"/>
          <w:sz w:val="24"/>
          <w:szCs w:val="24"/>
          <w:lang w:eastAsia="en-IN"/>
        </w:rPr>
        <w:t xml:space="preserve"> social networking)</w:t>
      </w:r>
    </w:p>
    <w:p w14:paraId="19EEA4D8" w14:textId="77777777" w:rsidR="00130B92" w:rsidRPr="00130B92" w:rsidRDefault="00130B92" w:rsidP="00130B92">
      <w:pPr>
        <w:numPr>
          <w:ilvl w:val="0"/>
          <w:numId w:val="28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30B92">
        <w:rPr>
          <w:rFonts w:ascii="Roboto" w:eastAsia="Times New Roman" w:hAnsi="Roboto" w:cs="Times New Roman"/>
          <w:sz w:val="24"/>
          <w:szCs w:val="24"/>
          <w:lang w:eastAsia="en-IN"/>
        </w:rPr>
        <w:t>Highly available across </w:t>
      </w:r>
      <w:r w:rsidRPr="00130B92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3 AZ</w:t>
      </w:r>
      <w:r w:rsidRPr="00130B92">
        <w:rPr>
          <w:rFonts w:ascii="Roboto" w:eastAsia="Times New Roman" w:hAnsi="Roboto" w:cs="Times New Roman"/>
          <w:sz w:val="24"/>
          <w:szCs w:val="24"/>
          <w:lang w:eastAsia="en-IN"/>
        </w:rPr>
        <w:t> with up to </w:t>
      </w:r>
      <w:r w:rsidRPr="00130B92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15 read replicas</w:t>
      </w:r>
    </w:p>
    <w:p w14:paraId="7336B0BB" w14:textId="77777777" w:rsidR="00130B92" w:rsidRPr="00130B92" w:rsidRDefault="00130B92" w:rsidP="00130B92">
      <w:pPr>
        <w:numPr>
          <w:ilvl w:val="0"/>
          <w:numId w:val="28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30B92">
        <w:rPr>
          <w:rFonts w:ascii="Roboto" w:eastAsia="Times New Roman" w:hAnsi="Roboto" w:cs="Times New Roman"/>
          <w:b/>
          <w:bCs/>
          <w:sz w:val="24"/>
          <w:szCs w:val="24"/>
          <w:lang w:eastAsia="en-IN"/>
        </w:rPr>
        <w:t>Point-in-time recovery</w:t>
      </w:r>
      <w:r w:rsidRPr="00130B92">
        <w:rPr>
          <w:rFonts w:ascii="Roboto" w:eastAsia="Times New Roman" w:hAnsi="Roboto" w:cs="Times New Roman"/>
          <w:sz w:val="24"/>
          <w:szCs w:val="24"/>
          <w:lang w:eastAsia="en-IN"/>
        </w:rPr>
        <w:t> due to continuous backup to S3</w:t>
      </w:r>
    </w:p>
    <w:p w14:paraId="1426F3F7" w14:textId="77777777" w:rsidR="00130B92" w:rsidRPr="00130B92" w:rsidRDefault="00130B92" w:rsidP="00130B92">
      <w:pPr>
        <w:numPr>
          <w:ilvl w:val="0"/>
          <w:numId w:val="28"/>
        </w:numPr>
        <w:shd w:val="clear" w:color="auto" w:fill="FFFFFF"/>
        <w:spacing w:before="100" w:beforeAutospacing="1" w:after="120" w:line="240" w:lineRule="auto"/>
        <w:ind w:left="1170"/>
        <w:rPr>
          <w:rFonts w:ascii="Roboto" w:eastAsia="Times New Roman" w:hAnsi="Roboto" w:cs="Times New Roman"/>
          <w:sz w:val="24"/>
          <w:szCs w:val="24"/>
          <w:lang w:eastAsia="en-IN"/>
        </w:rPr>
      </w:pPr>
      <w:r w:rsidRPr="00130B92">
        <w:rPr>
          <w:rFonts w:ascii="Roboto" w:eastAsia="Times New Roman" w:hAnsi="Roboto" w:cs="Times New Roman"/>
          <w:sz w:val="24"/>
          <w:szCs w:val="24"/>
          <w:lang w:eastAsia="en-IN"/>
        </w:rPr>
        <w:t>Support for KMS encryption at rest + HTTPS for in-flight encryption</w:t>
      </w:r>
    </w:p>
    <w:p w14:paraId="67B04385" w14:textId="77777777" w:rsidR="00130B92" w:rsidRPr="00DA62F0" w:rsidRDefault="00130B92">
      <w:pPr>
        <w:rPr>
          <w:rFonts w:ascii="Times New Roman" w:hAnsi="Times New Roman" w:cs="Times New Roman"/>
          <w:shd w:val="clear" w:color="auto" w:fill="FFFFFF"/>
        </w:rPr>
      </w:pPr>
    </w:p>
    <w:sectPr w:rsidR="00130B92" w:rsidRPr="00DA6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md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11394"/>
    <w:multiLevelType w:val="multilevel"/>
    <w:tmpl w:val="B0E00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41370E"/>
    <w:multiLevelType w:val="multilevel"/>
    <w:tmpl w:val="9AE6E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6824CBC"/>
    <w:multiLevelType w:val="multilevel"/>
    <w:tmpl w:val="A392C1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C27966"/>
    <w:multiLevelType w:val="multilevel"/>
    <w:tmpl w:val="42A41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9826BE0"/>
    <w:multiLevelType w:val="hybridMultilevel"/>
    <w:tmpl w:val="1DA8130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D761DDC"/>
    <w:multiLevelType w:val="multilevel"/>
    <w:tmpl w:val="621E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A65036"/>
    <w:multiLevelType w:val="multilevel"/>
    <w:tmpl w:val="CC3A6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9E4615"/>
    <w:multiLevelType w:val="multilevel"/>
    <w:tmpl w:val="A39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134080"/>
    <w:multiLevelType w:val="multilevel"/>
    <w:tmpl w:val="A39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0261890"/>
    <w:multiLevelType w:val="multilevel"/>
    <w:tmpl w:val="12E4F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952BBC"/>
    <w:multiLevelType w:val="multilevel"/>
    <w:tmpl w:val="A39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28F06E2"/>
    <w:multiLevelType w:val="multilevel"/>
    <w:tmpl w:val="A39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5BD0B76"/>
    <w:multiLevelType w:val="multilevel"/>
    <w:tmpl w:val="9FE45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A135DE8"/>
    <w:multiLevelType w:val="multilevel"/>
    <w:tmpl w:val="A39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B2448D9"/>
    <w:multiLevelType w:val="multilevel"/>
    <w:tmpl w:val="F1666542"/>
    <w:lvl w:ilvl="0">
      <w:start w:val="1"/>
      <w:numFmt w:val="bullet"/>
      <w:lvlText w:val=""/>
      <w:lvlJc w:val="left"/>
      <w:pPr>
        <w:tabs>
          <w:tab w:val="num" w:pos="-180"/>
        </w:tabs>
        <w:ind w:left="-1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983C23"/>
    <w:multiLevelType w:val="multilevel"/>
    <w:tmpl w:val="A0E89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6186A5C"/>
    <w:multiLevelType w:val="multilevel"/>
    <w:tmpl w:val="A39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124552E"/>
    <w:multiLevelType w:val="multilevel"/>
    <w:tmpl w:val="A39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58F422C"/>
    <w:multiLevelType w:val="multilevel"/>
    <w:tmpl w:val="B13CC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97D002A"/>
    <w:multiLevelType w:val="multilevel"/>
    <w:tmpl w:val="076C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7C3838"/>
    <w:multiLevelType w:val="multilevel"/>
    <w:tmpl w:val="A39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7EC5222"/>
    <w:multiLevelType w:val="multilevel"/>
    <w:tmpl w:val="A39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B994ADC"/>
    <w:multiLevelType w:val="multilevel"/>
    <w:tmpl w:val="5006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ED1926"/>
    <w:multiLevelType w:val="multilevel"/>
    <w:tmpl w:val="A392C108"/>
    <w:lvl w:ilvl="0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930"/>
        </w:tabs>
        <w:ind w:left="693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9D3050"/>
    <w:multiLevelType w:val="multilevel"/>
    <w:tmpl w:val="A39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407103"/>
    <w:multiLevelType w:val="multilevel"/>
    <w:tmpl w:val="A39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534A78"/>
    <w:multiLevelType w:val="multilevel"/>
    <w:tmpl w:val="A39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7C5D3EC5"/>
    <w:multiLevelType w:val="multilevel"/>
    <w:tmpl w:val="A39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8"/>
  </w:num>
  <w:num w:numId="2">
    <w:abstractNumId w:val="6"/>
  </w:num>
  <w:num w:numId="3">
    <w:abstractNumId w:val="12"/>
  </w:num>
  <w:num w:numId="4">
    <w:abstractNumId w:val="19"/>
  </w:num>
  <w:num w:numId="5">
    <w:abstractNumId w:val="22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14"/>
  </w:num>
  <w:num w:numId="11">
    <w:abstractNumId w:val="5"/>
  </w:num>
  <w:num w:numId="12">
    <w:abstractNumId w:val="15"/>
  </w:num>
  <w:num w:numId="13">
    <w:abstractNumId w:val="25"/>
  </w:num>
  <w:num w:numId="14">
    <w:abstractNumId w:val="17"/>
  </w:num>
  <w:num w:numId="15">
    <w:abstractNumId w:val="27"/>
  </w:num>
  <w:num w:numId="16">
    <w:abstractNumId w:val="24"/>
  </w:num>
  <w:num w:numId="17">
    <w:abstractNumId w:val="20"/>
  </w:num>
  <w:num w:numId="18">
    <w:abstractNumId w:val="2"/>
  </w:num>
  <w:num w:numId="19">
    <w:abstractNumId w:val="8"/>
  </w:num>
  <w:num w:numId="20">
    <w:abstractNumId w:val="7"/>
  </w:num>
  <w:num w:numId="21">
    <w:abstractNumId w:val="11"/>
  </w:num>
  <w:num w:numId="22">
    <w:abstractNumId w:val="13"/>
  </w:num>
  <w:num w:numId="23">
    <w:abstractNumId w:val="23"/>
  </w:num>
  <w:num w:numId="24">
    <w:abstractNumId w:val="21"/>
  </w:num>
  <w:num w:numId="25">
    <w:abstractNumId w:val="26"/>
  </w:num>
  <w:num w:numId="26">
    <w:abstractNumId w:val="16"/>
  </w:num>
  <w:num w:numId="27">
    <w:abstractNumId w:val="4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70"/>
    <w:rsid w:val="00130B92"/>
    <w:rsid w:val="00152EB2"/>
    <w:rsid w:val="0017016D"/>
    <w:rsid w:val="001D0173"/>
    <w:rsid w:val="001F544E"/>
    <w:rsid w:val="00215DDE"/>
    <w:rsid w:val="00242665"/>
    <w:rsid w:val="00282208"/>
    <w:rsid w:val="002D76F7"/>
    <w:rsid w:val="002F6370"/>
    <w:rsid w:val="00382167"/>
    <w:rsid w:val="004950AD"/>
    <w:rsid w:val="00497D7E"/>
    <w:rsid w:val="004A77D2"/>
    <w:rsid w:val="00546E77"/>
    <w:rsid w:val="00580A66"/>
    <w:rsid w:val="005A49B1"/>
    <w:rsid w:val="00620972"/>
    <w:rsid w:val="00753278"/>
    <w:rsid w:val="007822C1"/>
    <w:rsid w:val="007E66A5"/>
    <w:rsid w:val="007F2703"/>
    <w:rsid w:val="008A016A"/>
    <w:rsid w:val="008A606D"/>
    <w:rsid w:val="008C03F6"/>
    <w:rsid w:val="00903078"/>
    <w:rsid w:val="00A97BB3"/>
    <w:rsid w:val="00B0318A"/>
    <w:rsid w:val="00BD0B27"/>
    <w:rsid w:val="00C213FA"/>
    <w:rsid w:val="00CF7237"/>
    <w:rsid w:val="00D12732"/>
    <w:rsid w:val="00D26C37"/>
    <w:rsid w:val="00DA62F0"/>
    <w:rsid w:val="00DE2305"/>
    <w:rsid w:val="00E4633E"/>
    <w:rsid w:val="00E517FD"/>
    <w:rsid w:val="00E55163"/>
    <w:rsid w:val="00E57E46"/>
    <w:rsid w:val="00E83A1A"/>
    <w:rsid w:val="00EA6178"/>
    <w:rsid w:val="00EE3C4D"/>
    <w:rsid w:val="00FB20A4"/>
    <w:rsid w:val="00FD3BC5"/>
    <w:rsid w:val="00FF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5F5AE"/>
  <w15:chartTrackingRefBased/>
  <w15:docId w15:val="{A904DED0-46AD-412E-B190-DB72B133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F63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2F63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F637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2F6370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F637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F637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6C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4266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2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s.arkalim.org/notes/aws%20solutions%20architect%20associate/elastic%20block%20storage%20(ebs)/" TargetMode="External"/><Relationship Id="rId13" Type="http://schemas.openxmlformats.org/officeDocument/2006/relationships/hyperlink" Target="https://notes.arkalim.org/notes/aws%20solutions%20architect%20associate/elastic%20block%20storage%20(ebs)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notes.arkalim.org/notes/aws%20solutions%20architect%20associate/elastic%20block%20storage%20(ebs)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otes.arkalim.org/notes/aws%20solutions%20architect%20associate/elastic%20block%20storage%20(ebs)/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notes.arkalim.org/notes/aws%20solutions%20architect%20associate/elastic%20block%20storage%20(ebs)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notes.arkalim.org/notes/aws%20solutions%20architect%20associate/elastic%20block%20storage%20(ebs)/" TargetMode="External"/><Relationship Id="rId14" Type="http://schemas.openxmlformats.org/officeDocument/2006/relationships/hyperlink" Target="https://notes.arkalim.org/notes/aws%20solutions%20architect%20associate/Athe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076DDAA942224689F2F6C131313B73" ma:contentTypeVersion="11" ma:contentTypeDescription="Create a new document." ma:contentTypeScope="" ma:versionID="fe8c6941822347788d2b1130185f2f13">
  <xsd:schema xmlns:xsd="http://www.w3.org/2001/XMLSchema" xmlns:xs="http://www.w3.org/2001/XMLSchema" xmlns:p="http://schemas.microsoft.com/office/2006/metadata/properties" xmlns:ns3="c20bdac6-3aad-404f-af42-c591f2561bab" xmlns:ns4="4f56165f-0c6d-490c-a6a5-9be7bcc8a820" targetNamespace="http://schemas.microsoft.com/office/2006/metadata/properties" ma:root="true" ma:fieldsID="318440369644846c8256f4dcf34ae2a3" ns3:_="" ns4:_="">
    <xsd:import namespace="c20bdac6-3aad-404f-af42-c591f2561bab"/>
    <xsd:import namespace="4f56165f-0c6d-490c-a6a5-9be7bcc8a82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0bdac6-3aad-404f-af42-c591f2561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56165f-0c6d-490c-a6a5-9be7bcc8a82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BB0ECD8-CAD8-4180-85EF-100AC83608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804214-196C-4BAF-8385-BA9898FBEB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090C19-F409-4174-890B-490CFB2119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0bdac6-3aad-404f-af42-c591f2561bab"/>
    <ds:schemaRef ds:uri="4f56165f-0c6d-490c-a6a5-9be7bcc8a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1432</Words>
  <Characters>8168</Characters>
  <Application>Microsoft Office Word</Application>
  <DocSecurity>0</DocSecurity>
  <Lines>68</Lines>
  <Paragraphs>19</Paragraphs>
  <ScaleCrop>false</ScaleCrop>
  <Company/>
  <LinksUpToDate>false</LinksUpToDate>
  <CharactersWithSpaces>9581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Aswin</dc:creator>
  <cp:keywords/>
  <dc:description/>
  <cp:lastModifiedBy>S, Aswin</cp:lastModifiedBy>
  <cp:revision>81</cp:revision>
  <dcterms:created xsi:type="dcterms:W3CDTF">2022-07-15T04:24:00Z</dcterms:created>
  <dcterms:modified xsi:type="dcterms:W3CDTF">2022-07-15T06:49:00Z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0x01010099076DDAA942224689F2F6C131313B73</vt:lpwstr>
  </property>
</Properties>
</file>