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1721" w14:textId="399C6AA5" w:rsidR="007C4FA7" w:rsidRDefault="00C16A15" w:rsidP="00341C68">
      <w:pPr>
        <w:jc w:val="center"/>
        <w:rPr>
          <w:rFonts w:ascii="Arial" w:hAnsi="Arial" w:cs="Arial"/>
          <w:b/>
          <w:bCs/>
          <w:lang w:val="pt-BR"/>
        </w:rPr>
      </w:pPr>
      <w:r>
        <w:rPr>
          <w:noProof/>
        </w:rPr>
        <w:drawing>
          <wp:inline distT="0" distB="0" distL="0" distR="0" wp14:anchorId="7ACEA3E2" wp14:editId="24E45294">
            <wp:extent cx="1596788" cy="982980"/>
            <wp:effectExtent l="0" t="0" r="0" b="0"/>
            <wp:docPr id="13081512" name="Picture 2" descr="Instalação da UFN marca os 63 anos da institui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talação da UFN marca os 63 anos da instituiçã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163" cy="99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28246" w14:textId="6A080022" w:rsidR="00341C68" w:rsidRPr="009919F9" w:rsidRDefault="00341C68" w:rsidP="00341C68">
      <w:pPr>
        <w:jc w:val="center"/>
        <w:rPr>
          <w:rFonts w:ascii="Arial" w:hAnsi="Arial" w:cs="Arial"/>
          <w:b/>
          <w:bCs/>
          <w:lang w:val="pt-BR"/>
        </w:rPr>
      </w:pPr>
      <w:r w:rsidRPr="009919F9">
        <w:rPr>
          <w:rFonts w:ascii="Arial" w:hAnsi="Arial" w:cs="Arial"/>
          <w:b/>
          <w:bCs/>
          <w:lang w:val="pt-BR"/>
        </w:rPr>
        <w:t>ATIVIDADE AULA 05 – MODELAGEM E SIMULAÇÃO CURSO DE CIÊNCIA DA COMPUTAÇÃO UNIVERSIDADE FRANCISCANA – UFN. 2025-02.</w:t>
      </w:r>
    </w:p>
    <w:p w14:paraId="1C39C3C1" w14:textId="77777777" w:rsidR="00341C68" w:rsidRPr="009919F9" w:rsidRDefault="00341C68">
      <w:pPr>
        <w:rPr>
          <w:rFonts w:ascii="Arial" w:hAnsi="Arial" w:cs="Arial"/>
          <w:lang w:val="pt-BR"/>
        </w:rPr>
      </w:pPr>
      <w:r w:rsidRPr="009919F9">
        <w:rPr>
          <w:rFonts w:ascii="Arial" w:hAnsi="Arial" w:cs="Arial"/>
          <w:b/>
          <w:bCs/>
          <w:lang w:val="pt-BR"/>
        </w:rPr>
        <w:t>PROFESSOR:</w:t>
      </w:r>
      <w:r w:rsidRPr="009919F9">
        <w:rPr>
          <w:rFonts w:ascii="Arial" w:hAnsi="Arial" w:cs="Arial"/>
          <w:lang w:val="pt-BR"/>
        </w:rPr>
        <w:t xml:space="preserve"> André F. dos Santos. </w:t>
      </w:r>
    </w:p>
    <w:p w14:paraId="6EBC2DAC" w14:textId="09D6EA18" w:rsidR="00341C68" w:rsidRPr="009919F9" w:rsidRDefault="00341C68">
      <w:pPr>
        <w:rPr>
          <w:rFonts w:ascii="Arial" w:hAnsi="Arial" w:cs="Arial"/>
          <w:lang w:val="pt-BR"/>
        </w:rPr>
      </w:pPr>
      <w:r w:rsidRPr="009919F9">
        <w:rPr>
          <w:rFonts w:ascii="Arial" w:hAnsi="Arial" w:cs="Arial"/>
          <w:b/>
          <w:bCs/>
          <w:lang w:val="pt-BR"/>
        </w:rPr>
        <w:t>Nome do aluno:</w:t>
      </w:r>
      <w:r w:rsidRPr="009919F9">
        <w:rPr>
          <w:rFonts w:ascii="Arial" w:hAnsi="Arial" w:cs="Arial"/>
          <w:lang w:val="pt-BR"/>
        </w:rPr>
        <w:t xml:space="preserve"> G. Frazzon R.</w:t>
      </w:r>
      <w:r w:rsidRPr="009919F9">
        <w:rPr>
          <w:rFonts w:ascii="Arial" w:hAnsi="Arial" w:cs="Arial"/>
          <w:lang w:val="pt-BR"/>
        </w:rPr>
        <w:tab/>
      </w:r>
      <w:r w:rsidRPr="009919F9">
        <w:rPr>
          <w:rFonts w:ascii="Arial" w:hAnsi="Arial" w:cs="Arial"/>
          <w:lang w:val="pt-BR"/>
        </w:rPr>
        <w:tab/>
      </w:r>
      <w:r w:rsidRPr="009919F9">
        <w:rPr>
          <w:rFonts w:ascii="Arial" w:hAnsi="Arial" w:cs="Arial"/>
          <w:lang w:val="pt-BR"/>
        </w:rPr>
        <w:tab/>
      </w:r>
      <w:r w:rsidRPr="009919F9">
        <w:rPr>
          <w:rFonts w:ascii="Arial" w:hAnsi="Arial" w:cs="Arial"/>
          <w:lang w:val="pt-BR"/>
        </w:rPr>
        <w:tab/>
      </w:r>
      <w:r w:rsidRPr="009919F9">
        <w:rPr>
          <w:rFonts w:ascii="Arial" w:hAnsi="Arial" w:cs="Arial"/>
          <w:lang w:val="pt-BR"/>
        </w:rPr>
        <w:tab/>
      </w:r>
      <w:r w:rsidRPr="009919F9">
        <w:rPr>
          <w:rFonts w:ascii="Arial" w:hAnsi="Arial" w:cs="Arial"/>
          <w:b/>
          <w:bCs/>
          <w:lang w:val="pt-BR"/>
        </w:rPr>
        <w:tab/>
        <w:t>Data:</w:t>
      </w:r>
      <w:r w:rsidRPr="009919F9">
        <w:rPr>
          <w:rFonts w:ascii="Arial" w:hAnsi="Arial" w:cs="Arial"/>
          <w:lang w:val="pt-BR"/>
        </w:rPr>
        <w:t xml:space="preserve"> 25/08/2025.</w:t>
      </w:r>
    </w:p>
    <w:p w14:paraId="68368AB6" w14:textId="77777777" w:rsidR="001F491B" w:rsidRPr="009919F9" w:rsidRDefault="001F491B">
      <w:pPr>
        <w:rPr>
          <w:rFonts w:ascii="Arial" w:hAnsi="Arial" w:cs="Arial"/>
          <w:b/>
          <w:bCs/>
          <w:sz w:val="32"/>
          <w:szCs w:val="32"/>
          <w:lang w:val="pt-BR"/>
        </w:rPr>
      </w:pPr>
    </w:p>
    <w:p w14:paraId="05E7CFB5" w14:textId="26DE2999" w:rsidR="009919F9" w:rsidRPr="009919F9" w:rsidRDefault="009919F9">
      <w:pPr>
        <w:rPr>
          <w:rFonts w:ascii="Arial" w:hAnsi="Arial" w:cs="Arial"/>
          <w:b/>
          <w:bCs/>
          <w:sz w:val="32"/>
          <w:szCs w:val="32"/>
          <w:lang w:val="pt-BR"/>
        </w:rPr>
      </w:pPr>
      <w:r w:rsidRPr="009919F9">
        <w:rPr>
          <w:rFonts w:ascii="Arial" w:hAnsi="Arial" w:cs="Arial"/>
          <w:b/>
          <w:bCs/>
          <w:sz w:val="32"/>
          <w:szCs w:val="32"/>
          <w:lang w:val="pt-BR"/>
        </w:rPr>
        <w:t>SimPy</w:t>
      </w:r>
    </w:p>
    <w:p w14:paraId="4F074EDE" w14:textId="7E372159" w:rsidR="00455AF8" w:rsidRPr="009919F9" w:rsidRDefault="00DF37FF" w:rsidP="00455AF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lang w:val="pt-BR"/>
        </w:rPr>
      </w:pPr>
      <w:r w:rsidRPr="009919F9">
        <w:rPr>
          <w:rFonts w:ascii="Arial" w:hAnsi="Arial" w:cs="Arial"/>
          <w:b/>
          <w:bCs/>
          <w:lang w:val="pt-BR"/>
        </w:rPr>
        <w:t xml:space="preserve">Descrição geral: finalidade e principais áreas de aplicação. </w:t>
      </w:r>
    </w:p>
    <w:p w14:paraId="1C54AA01" w14:textId="070445C1" w:rsidR="00DF37FF" w:rsidRPr="009919F9" w:rsidRDefault="00DF37FF">
      <w:pPr>
        <w:rPr>
          <w:rFonts w:ascii="Arial" w:hAnsi="Arial" w:cs="Arial"/>
          <w:lang w:val="pt-BR"/>
        </w:rPr>
      </w:pPr>
      <w:r w:rsidRPr="009919F9">
        <w:rPr>
          <w:rFonts w:ascii="Arial" w:hAnsi="Arial" w:cs="Arial"/>
          <w:lang w:val="pt-BR"/>
        </w:rPr>
        <w:t>Simpy têm como finalidade ser um ambiente baseado em Python para a simulação de eventos discretos</w:t>
      </w:r>
      <w:r w:rsidR="00455AF8" w:rsidRPr="009919F9">
        <w:rPr>
          <w:rFonts w:ascii="Arial" w:hAnsi="Arial" w:cs="Arial"/>
          <w:lang w:val="pt-BR"/>
        </w:rPr>
        <w:t xml:space="preserve">, possui como aplicação modelar entidades. </w:t>
      </w:r>
    </w:p>
    <w:p w14:paraId="495012C1" w14:textId="59F190AB" w:rsidR="00455AF8" w:rsidRPr="009919F9" w:rsidRDefault="00DF37FF" w:rsidP="00455AF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lang w:val="pt-BR"/>
        </w:rPr>
      </w:pPr>
      <w:r w:rsidRPr="009919F9">
        <w:rPr>
          <w:rFonts w:ascii="Arial" w:hAnsi="Arial" w:cs="Arial"/>
          <w:b/>
          <w:bCs/>
          <w:lang w:val="pt-BR"/>
        </w:rPr>
        <w:t>Classificação: tipo de sistema que pode modelar (discreto, contínuo, baseado em agentes, multimétodo).</w:t>
      </w:r>
    </w:p>
    <w:p w14:paraId="61407AF5" w14:textId="793CE1A7" w:rsidR="00DF37FF" w:rsidRPr="009919F9" w:rsidRDefault="00DF37FF">
      <w:pPr>
        <w:rPr>
          <w:rFonts w:ascii="Arial" w:hAnsi="Arial" w:cs="Arial"/>
          <w:lang w:val="pt-BR"/>
        </w:rPr>
      </w:pPr>
      <w:r w:rsidRPr="009919F9">
        <w:rPr>
          <w:rFonts w:ascii="Arial" w:hAnsi="Arial" w:cs="Arial"/>
          <w:lang w:val="pt-BR"/>
        </w:rPr>
        <w:t xml:space="preserve">Simpy é construído especificadamente para modelagem discreta, embora teoricamente seja possível fazer simulações de processos contínuos com o SimPy ele não conta com nenhuma ferramenta específica para executar isso. Baseado em funções geradoras </w:t>
      </w:r>
      <w:r w:rsidR="006363A5" w:rsidRPr="009919F9">
        <w:rPr>
          <w:rFonts w:ascii="Arial" w:hAnsi="Arial" w:cs="Arial"/>
          <w:lang w:val="pt-BR"/>
        </w:rPr>
        <w:t>–</w:t>
      </w:r>
      <w:r w:rsidRPr="009919F9">
        <w:rPr>
          <w:rFonts w:ascii="Arial" w:hAnsi="Arial" w:cs="Arial"/>
          <w:lang w:val="pt-BR"/>
        </w:rPr>
        <w:t xml:space="preserve"> </w:t>
      </w:r>
      <w:r w:rsidR="006363A5" w:rsidRPr="009919F9">
        <w:rPr>
          <w:rFonts w:ascii="Arial" w:hAnsi="Arial" w:cs="Arial"/>
          <w:lang w:val="pt-BR"/>
        </w:rPr>
        <w:t>funções onde a execução é adiada até o momento que precisamos de seu retorno – mas também pode ser usado para redes assíncronas ou para implementar sistemas de multiagentes.</w:t>
      </w:r>
    </w:p>
    <w:p w14:paraId="12E8A1A8" w14:textId="024F8673" w:rsidR="00455AF8" w:rsidRPr="009919F9" w:rsidRDefault="00DF37FF" w:rsidP="00455AF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lang w:val="pt-BR"/>
        </w:rPr>
      </w:pPr>
      <w:r w:rsidRPr="009919F9">
        <w:rPr>
          <w:rFonts w:ascii="Arial" w:hAnsi="Arial" w:cs="Arial"/>
          <w:b/>
          <w:bCs/>
          <w:lang w:val="pt-BR"/>
        </w:rPr>
        <w:t xml:space="preserve">Licenciamento: gratuita, paga, versão acadêmica ou open-source. </w:t>
      </w:r>
    </w:p>
    <w:p w14:paraId="18BBDA4B" w14:textId="58FA3B55" w:rsidR="006363A5" w:rsidRPr="009919F9" w:rsidRDefault="006363A5">
      <w:pPr>
        <w:rPr>
          <w:rFonts w:ascii="Arial" w:hAnsi="Arial" w:cs="Arial"/>
          <w:lang w:val="pt-BR"/>
        </w:rPr>
      </w:pPr>
      <w:r w:rsidRPr="009919F9">
        <w:rPr>
          <w:rFonts w:ascii="Arial" w:hAnsi="Arial" w:cs="Arial"/>
          <w:lang w:val="pt-BR"/>
        </w:rPr>
        <w:t>O Software é gratuito e open-source sob a licença MIT.</w:t>
      </w:r>
    </w:p>
    <w:p w14:paraId="64B7F057" w14:textId="1699D3A4" w:rsidR="00455AF8" w:rsidRPr="009919F9" w:rsidRDefault="00DF37FF" w:rsidP="00455AF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lang w:val="pt-BR"/>
        </w:rPr>
      </w:pPr>
      <w:r w:rsidRPr="009919F9">
        <w:rPr>
          <w:rFonts w:ascii="Arial" w:hAnsi="Arial" w:cs="Arial"/>
          <w:b/>
          <w:bCs/>
          <w:lang w:val="pt-BR"/>
        </w:rPr>
        <w:t xml:space="preserve">Recursos de Inteligência Artificial: se possui integração ou suporte a IA/ML. </w:t>
      </w:r>
    </w:p>
    <w:p w14:paraId="600CA683" w14:textId="26A454F3" w:rsidR="006363A5" w:rsidRPr="009919F9" w:rsidRDefault="006363A5">
      <w:pPr>
        <w:rPr>
          <w:rFonts w:ascii="Arial" w:hAnsi="Arial" w:cs="Arial"/>
          <w:lang w:val="pt-BR"/>
        </w:rPr>
      </w:pPr>
      <w:r w:rsidRPr="009919F9">
        <w:rPr>
          <w:rFonts w:ascii="Arial" w:hAnsi="Arial" w:cs="Arial"/>
          <w:lang w:val="pt-BR"/>
        </w:rPr>
        <w:t xml:space="preserve">Pelo software ter sido lançado em 2002 </w:t>
      </w:r>
      <w:r w:rsidR="00455AF8" w:rsidRPr="009919F9">
        <w:rPr>
          <w:rFonts w:ascii="Arial" w:hAnsi="Arial" w:cs="Arial"/>
          <w:lang w:val="pt-BR"/>
        </w:rPr>
        <w:t xml:space="preserve">(última versão datada em 2016) </w:t>
      </w:r>
      <w:r w:rsidRPr="009919F9">
        <w:rPr>
          <w:rFonts w:ascii="Arial" w:hAnsi="Arial" w:cs="Arial"/>
          <w:lang w:val="pt-BR"/>
        </w:rPr>
        <w:t>não têm conectividade direta com qualquer serviço de Inteligência Artificial, pelo menos nenhum oficial e documentado.</w:t>
      </w:r>
    </w:p>
    <w:p w14:paraId="3F4F22A0" w14:textId="6EE9C0D0" w:rsidR="00455AF8" w:rsidRPr="009919F9" w:rsidRDefault="00DF37FF" w:rsidP="00455AF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lang w:val="pt-BR"/>
        </w:rPr>
      </w:pPr>
      <w:r w:rsidRPr="009919F9">
        <w:rPr>
          <w:rFonts w:ascii="Arial" w:hAnsi="Arial" w:cs="Arial"/>
          <w:b/>
          <w:bCs/>
          <w:lang w:val="pt-BR"/>
        </w:rPr>
        <w:t>Aplicação prática: - Exemplo real de uso da ferramenta. - Se possível, realizar uma simulação simples com a ferramenta escolhida (pode ser um código em Python/SimPy, NetLogo, MATLAB, etc.) e mostrar resultados com prints ou capturas de tela.</w:t>
      </w:r>
    </w:p>
    <w:p w14:paraId="6608FC9F" w14:textId="46DF7705" w:rsidR="006363A5" w:rsidRPr="009919F9" w:rsidRDefault="00455AF8">
      <w:pPr>
        <w:rPr>
          <w:rFonts w:ascii="Arial" w:hAnsi="Arial" w:cs="Arial"/>
          <w:lang w:val="pt-BR"/>
        </w:rPr>
      </w:pPr>
      <w:r w:rsidRPr="009919F9">
        <w:rPr>
          <w:rFonts w:ascii="Arial" w:hAnsi="Arial" w:cs="Arial"/>
          <w:lang w:val="pt-BR"/>
        </w:rPr>
        <w:lastRenderedPageBreak/>
        <w:t>Uma possível modelagem prática é para um sistema de fila M/M/1, parte de um ramo da probabilidade que estuda a formação de filas, veja</w:t>
      </w:r>
      <w:r w:rsidR="009919F9">
        <w:rPr>
          <w:rFonts w:ascii="Arial" w:hAnsi="Arial" w:cs="Arial"/>
          <w:lang w:val="pt-BR"/>
        </w:rPr>
        <w:t xml:space="preserve"> o código exemplo</w:t>
      </w:r>
      <w:r w:rsidRPr="009919F9">
        <w:rPr>
          <w:rFonts w:ascii="Arial" w:hAnsi="Arial" w:cs="Arial"/>
          <w:lang w:val="pt-BR"/>
        </w:rPr>
        <w:t>:</w:t>
      </w:r>
    </w:p>
    <w:p w14:paraId="3EECEC0B" w14:textId="5980A8C2" w:rsidR="00455AF8" w:rsidRPr="00C50D18" w:rsidRDefault="00455AF8" w:rsidP="009919F9">
      <w:pPr>
        <w:jc w:val="center"/>
        <w:rPr>
          <w:rFonts w:ascii="Arial" w:hAnsi="Arial" w:cs="Arial"/>
          <w:sz w:val="16"/>
          <w:szCs w:val="16"/>
          <w:lang w:val="pt-BR"/>
        </w:rPr>
      </w:pPr>
      <w:r w:rsidRPr="00C50D18">
        <w:rPr>
          <w:rFonts w:ascii="Arial" w:hAnsi="Arial" w:cs="Arial"/>
          <w:noProof/>
          <w:sz w:val="16"/>
          <w:szCs w:val="16"/>
          <w:lang w:val="pt-BR"/>
        </w:rPr>
        <w:drawing>
          <wp:inline distT="0" distB="0" distL="0" distR="0" wp14:anchorId="3C367DA3" wp14:editId="61FBA25D">
            <wp:extent cx="5943600" cy="4888230"/>
            <wp:effectExtent l="0" t="0" r="0" b="7620"/>
            <wp:docPr id="82135710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57102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75EC" w14:textId="2974ED77" w:rsidR="00455AF8" w:rsidRPr="00C50D18" w:rsidRDefault="00C50D18">
      <w:pPr>
        <w:rPr>
          <w:rFonts w:ascii="Arial" w:hAnsi="Arial" w:cs="Arial"/>
          <w:sz w:val="16"/>
          <w:szCs w:val="16"/>
          <w:lang w:val="pt-BR"/>
        </w:rPr>
      </w:pPr>
      <w:r w:rsidRPr="00C50D18">
        <w:rPr>
          <w:rFonts w:ascii="Arial" w:hAnsi="Arial" w:cs="Arial"/>
          <w:sz w:val="16"/>
          <w:szCs w:val="16"/>
          <w:lang w:val="pt-BR"/>
        </w:rPr>
        <w:t>(infelizmente para rodar preciso instalar o programa, oque o tempo não permite)</w:t>
      </w:r>
    </w:p>
    <w:p w14:paraId="08178057" w14:textId="6EC653B9" w:rsidR="00455AF8" w:rsidRPr="009919F9" w:rsidRDefault="00455AF8">
      <w:pPr>
        <w:rPr>
          <w:rFonts w:ascii="Arial" w:hAnsi="Arial" w:cs="Arial"/>
          <w:b/>
          <w:bCs/>
          <w:sz w:val="32"/>
          <w:szCs w:val="32"/>
          <w:lang w:val="pt-BR"/>
        </w:rPr>
      </w:pPr>
      <w:r w:rsidRPr="009919F9">
        <w:rPr>
          <w:rFonts w:ascii="Arial" w:hAnsi="Arial" w:cs="Arial"/>
          <w:b/>
          <w:bCs/>
          <w:sz w:val="32"/>
          <w:szCs w:val="32"/>
          <w:lang w:val="pt-BR"/>
        </w:rPr>
        <w:t>MATLAB</w:t>
      </w:r>
    </w:p>
    <w:p w14:paraId="68DD4449" w14:textId="3085A7C0" w:rsidR="00455AF8" w:rsidRPr="009919F9" w:rsidRDefault="00455AF8" w:rsidP="00455AF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val="pt-BR"/>
        </w:rPr>
      </w:pPr>
      <w:r w:rsidRPr="009919F9">
        <w:rPr>
          <w:rFonts w:ascii="Arial" w:hAnsi="Arial" w:cs="Arial"/>
          <w:b/>
          <w:bCs/>
          <w:lang w:val="pt-BR"/>
        </w:rPr>
        <w:t xml:space="preserve">Descrição geral: finalidade e principais áreas de aplicação. </w:t>
      </w:r>
    </w:p>
    <w:p w14:paraId="4BE1CD16" w14:textId="163FBB7B" w:rsidR="00455AF8" w:rsidRPr="009919F9" w:rsidRDefault="004244DA" w:rsidP="00455AF8">
      <w:pPr>
        <w:rPr>
          <w:rFonts w:ascii="Arial" w:hAnsi="Arial" w:cs="Arial"/>
          <w:lang w:val="pt-BR"/>
        </w:rPr>
      </w:pPr>
      <w:r w:rsidRPr="009919F9">
        <w:rPr>
          <w:rFonts w:ascii="Arial" w:hAnsi="Arial" w:cs="Arial"/>
          <w:lang w:val="pt-BR"/>
        </w:rPr>
        <w:t xml:space="preserve">Em resumo MATLAB é especializado em executar cálculos numéricos, conta com um conjunto de bibliotecas </w:t>
      </w:r>
      <w:r w:rsidR="009919F9">
        <w:rPr>
          <w:rFonts w:ascii="Arial" w:hAnsi="Arial" w:cs="Arial"/>
          <w:lang w:val="pt-BR"/>
        </w:rPr>
        <w:t xml:space="preserve">(toolboxes) </w:t>
      </w:r>
      <w:r w:rsidRPr="009919F9">
        <w:rPr>
          <w:rFonts w:ascii="Arial" w:hAnsi="Arial" w:cs="Arial"/>
          <w:lang w:val="pt-BR"/>
        </w:rPr>
        <w:t>vasto que pode</w:t>
      </w:r>
      <w:r w:rsidR="009919F9">
        <w:rPr>
          <w:rFonts w:ascii="Arial" w:hAnsi="Arial" w:cs="Arial"/>
          <w:lang w:val="pt-BR"/>
        </w:rPr>
        <w:t>m</w:t>
      </w:r>
      <w:r w:rsidRPr="009919F9">
        <w:rPr>
          <w:rFonts w:ascii="Arial" w:hAnsi="Arial" w:cs="Arial"/>
          <w:lang w:val="pt-BR"/>
        </w:rPr>
        <w:t xml:space="preserve"> ser usado desde equações diferenciais, estatísticas, processamentos de sinais, finanças, aprendizado de máquina e outros.</w:t>
      </w:r>
    </w:p>
    <w:p w14:paraId="613142D5" w14:textId="77777777" w:rsidR="00733853" w:rsidRPr="009919F9" w:rsidRDefault="00455AF8" w:rsidP="004244DA">
      <w:pPr>
        <w:pStyle w:val="ListParagraph"/>
        <w:numPr>
          <w:ilvl w:val="0"/>
          <w:numId w:val="1"/>
        </w:numPr>
        <w:ind w:hanging="720"/>
        <w:rPr>
          <w:rFonts w:ascii="Arial" w:hAnsi="Arial" w:cs="Arial"/>
          <w:lang w:val="pt-BR"/>
        </w:rPr>
      </w:pPr>
      <w:r w:rsidRPr="009919F9">
        <w:rPr>
          <w:rFonts w:ascii="Arial" w:hAnsi="Arial" w:cs="Arial"/>
          <w:b/>
          <w:bCs/>
          <w:lang w:val="pt-BR"/>
        </w:rPr>
        <w:t xml:space="preserve">Classificação: tipo de sistema que pode modelar (discreto, contínuo, baseado em agentes, multimétodo). </w:t>
      </w:r>
    </w:p>
    <w:p w14:paraId="7F333802" w14:textId="75712BEE" w:rsidR="004244DA" w:rsidRPr="009919F9" w:rsidRDefault="004244DA" w:rsidP="001F491B">
      <w:pPr>
        <w:rPr>
          <w:rFonts w:ascii="Arial" w:hAnsi="Arial" w:cs="Arial"/>
          <w:lang w:val="pt-BR"/>
        </w:rPr>
      </w:pPr>
      <w:r w:rsidRPr="009919F9">
        <w:rPr>
          <w:rFonts w:ascii="Arial" w:hAnsi="Arial" w:cs="Arial"/>
          <w:lang w:val="pt-BR"/>
        </w:rPr>
        <w:lastRenderedPageBreak/>
        <w:t>MATLAB por ser de natureza matemática com vasta aplicação pode ser tanto discreta</w:t>
      </w:r>
      <w:r w:rsidR="00733853" w:rsidRPr="009919F9">
        <w:rPr>
          <w:rFonts w:ascii="Arial" w:hAnsi="Arial" w:cs="Arial"/>
          <w:lang w:val="pt-BR"/>
        </w:rPr>
        <w:t xml:space="preserve"> </w:t>
      </w:r>
      <w:r w:rsidRPr="009919F9">
        <w:rPr>
          <w:rFonts w:ascii="Arial" w:hAnsi="Arial" w:cs="Arial"/>
          <w:lang w:val="pt-BR"/>
        </w:rPr>
        <w:t>tanto contínua, depende do tipo de sistema que está modelando. Possuindo sua linguagem própria</w:t>
      </w:r>
      <w:r w:rsidR="00733853" w:rsidRPr="009919F9">
        <w:rPr>
          <w:rFonts w:ascii="Arial" w:hAnsi="Arial" w:cs="Arial"/>
          <w:lang w:val="pt-BR"/>
        </w:rPr>
        <w:t xml:space="preserve"> baseado na programação multiparadigma dependendo, novamente, do tipo de sistema que está modelando. </w:t>
      </w:r>
    </w:p>
    <w:p w14:paraId="51D57C28" w14:textId="112F6EE1" w:rsidR="00455AF8" w:rsidRPr="009919F9" w:rsidRDefault="00455AF8" w:rsidP="0073385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val="pt-BR"/>
        </w:rPr>
      </w:pPr>
      <w:r w:rsidRPr="009919F9">
        <w:rPr>
          <w:rFonts w:ascii="Arial" w:hAnsi="Arial" w:cs="Arial"/>
          <w:b/>
          <w:bCs/>
          <w:lang w:val="pt-BR"/>
        </w:rPr>
        <w:t xml:space="preserve">Licenciamento: gratuita, paga, versão acadêmica ou open-source. </w:t>
      </w:r>
    </w:p>
    <w:p w14:paraId="5B5619FA" w14:textId="168144E9" w:rsidR="00733853" w:rsidRPr="009919F9" w:rsidRDefault="00733853" w:rsidP="00733853">
      <w:pPr>
        <w:tabs>
          <w:tab w:val="left" w:pos="1836"/>
        </w:tabs>
        <w:rPr>
          <w:rFonts w:ascii="Arial" w:hAnsi="Arial" w:cs="Arial"/>
          <w:lang w:val="pt-BR"/>
        </w:rPr>
      </w:pPr>
      <w:r w:rsidRPr="009919F9">
        <w:rPr>
          <w:rFonts w:ascii="Arial" w:hAnsi="Arial" w:cs="Arial"/>
          <w:lang w:val="pt-BR"/>
        </w:rPr>
        <w:t>O Software MATLAB é pago, possuindo versão acadêmica. Também possuem um sistema online gratuito, todavia a versão gratuita disponível é bem limitada.</w:t>
      </w:r>
    </w:p>
    <w:p w14:paraId="1D7E8A13" w14:textId="1C783A88" w:rsidR="00455AF8" w:rsidRPr="009919F9" w:rsidRDefault="00455AF8" w:rsidP="0073385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val="pt-BR"/>
        </w:rPr>
      </w:pPr>
      <w:r w:rsidRPr="009919F9">
        <w:rPr>
          <w:rFonts w:ascii="Arial" w:hAnsi="Arial" w:cs="Arial"/>
          <w:b/>
          <w:bCs/>
          <w:lang w:val="pt-BR"/>
        </w:rPr>
        <w:t xml:space="preserve">Recursos de Inteligência Artificial: se possui integração ou suporte a IA/ML. </w:t>
      </w:r>
    </w:p>
    <w:p w14:paraId="65C04732" w14:textId="5AE2A1DA" w:rsidR="00733853" w:rsidRPr="009919F9" w:rsidRDefault="00733853" w:rsidP="00733853">
      <w:pPr>
        <w:rPr>
          <w:rFonts w:ascii="Arial" w:hAnsi="Arial" w:cs="Arial"/>
          <w:lang w:val="pt-BR"/>
        </w:rPr>
      </w:pPr>
      <w:r w:rsidRPr="009919F9">
        <w:rPr>
          <w:rFonts w:ascii="Arial" w:hAnsi="Arial" w:cs="Arial"/>
          <w:lang w:val="pt-BR"/>
        </w:rPr>
        <w:t>Possui suporte a IA com MATLAB Copilot, além do mesmo permitir treinamento de IA, aprendizado de máquina, pela sua natureza de alta performance voltada para o cálculo numérico</w:t>
      </w:r>
    </w:p>
    <w:p w14:paraId="07624D9C" w14:textId="4957A588" w:rsidR="00733853" w:rsidRPr="009919F9" w:rsidRDefault="00455AF8" w:rsidP="0073385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val="pt-BR"/>
        </w:rPr>
      </w:pPr>
      <w:r w:rsidRPr="009919F9">
        <w:rPr>
          <w:rFonts w:ascii="Arial" w:hAnsi="Arial" w:cs="Arial"/>
          <w:b/>
          <w:bCs/>
          <w:lang w:val="pt-BR"/>
        </w:rPr>
        <w:t>Aplicação prática: - Exemplo real de uso da ferramenta. - Se possível, realizar uma simulação simples com a ferramenta escolhida (pode ser um código em Python/SimPy, NetLogo, MATLAB, etc.) e mostrar resultados com prints ou capturas de tela.</w:t>
      </w:r>
    </w:p>
    <w:p w14:paraId="4CA8A63F" w14:textId="755DA733" w:rsidR="00733853" w:rsidRPr="009919F9" w:rsidRDefault="00733853" w:rsidP="001F491B">
      <w:pPr>
        <w:jc w:val="center"/>
        <w:rPr>
          <w:rFonts w:ascii="Arial" w:hAnsi="Arial" w:cs="Arial"/>
          <w:lang w:val="pt-BR"/>
        </w:rPr>
      </w:pPr>
      <w:r w:rsidRPr="009919F9">
        <w:rPr>
          <w:rFonts w:ascii="Arial" w:hAnsi="Arial" w:cs="Arial"/>
          <w:lang w:val="pt-BR"/>
        </w:rPr>
        <w:t xml:space="preserve">Tendo em vista que MATLAB é um software interativo para cálculo </w:t>
      </w:r>
      <w:r w:rsidR="009919F9">
        <w:rPr>
          <w:rFonts w:ascii="Arial" w:hAnsi="Arial" w:cs="Arial"/>
          <w:lang w:val="pt-BR"/>
        </w:rPr>
        <w:t>numérico</w:t>
      </w:r>
      <w:r w:rsidRPr="009919F9">
        <w:rPr>
          <w:rFonts w:ascii="Arial" w:hAnsi="Arial" w:cs="Arial"/>
          <w:lang w:val="pt-BR"/>
        </w:rPr>
        <w:t xml:space="preserve"> </w:t>
      </w:r>
      <w:r w:rsidR="009919F9" w:rsidRPr="009919F9">
        <w:rPr>
          <w:rFonts w:ascii="Arial" w:hAnsi="Arial" w:cs="Arial"/>
          <w:lang w:val="pt-BR"/>
        </w:rPr>
        <w:t xml:space="preserve">ele </w:t>
      </w:r>
      <w:r w:rsidRPr="009919F9">
        <w:rPr>
          <w:rFonts w:ascii="Arial" w:hAnsi="Arial" w:cs="Arial"/>
          <w:lang w:val="pt-BR"/>
        </w:rPr>
        <w:t xml:space="preserve">possui vasta </w:t>
      </w:r>
      <w:r w:rsidR="009919F9" w:rsidRPr="009919F9">
        <w:rPr>
          <w:rFonts w:ascii="Arial" w:hAnsi="Arial" w:cs="Arial"/>
          <w:lang w:val="pt-BR"/>
        </w:rPr>
        <w:t xml:space="preserve">aplicabilidade em diversas áreas, </w:t>
      </w:r>
      <w:r w:rsidR="009919F9">
        <w:rPr>
          <w:rFonts w:ascii="Arial" w:hAnsi="Arial" w:cs="Arial"/>
          <w:lang w:val="pt-BR"/>
        </w:rPr>
        <w:t xml:space="preserve">um exemplo é representação de gráfica complexa, veja: </w:t>
      </w:r>
      <w:r w:rsidR="009919F9">
        <w:rPr>
          <w:noProof/>
        </w:rPr>
        <w:drawing>
          <wp:inline distT="0" distB="0" distL="0" distR="0" wp14:anchorId="6024ACFF" wp14:editId="407269B5">
            <wp:extent cx="4998720" cy="3710940"/>
            <wp:effectExtent l="0" t="0" r="0" b="3810"/>
            <wp:docPr id="370912605" name="Picture 1" descr="MatLab aplicado a engenharia, uma poderosa ferramenta para a modelagem e  simulação numérica – CIVILIZAÇÃO ENGENHE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Lab aplicado a engenharia, uma poderosa ferramenta para a modelagem e  simulação numérica – CIVILIZAÇÃO ENGENHEIR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3853" w:rsidRPr="009919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01A7"/>
    <w:multiLevelType w:val="hybridMultilevel"/>
    <w:tmpl w:val="37DAE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14C8C"/>
    <w:multiLevelType w:val="hybridMultilevel"/>
    <w:tmpl w:val="743243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210867">
    <w:abstractNumId w:val="0"/>
  </w:num>
  <w:num w:numId="2" w16cid:durableId="1711371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C68"/>
    <w:rsid w:val="001C22A5"/>
    <w:rsid w:val="001F491B"/>
    <w:rsid w:val="00341C68"/>
    <w:rsid w:val="004244DA"/>
    <w:rsid w:val="00455AF8"/>
    <w:rsid w:val="006363A5"/>
    <w:rsid w:val="006B52DD"/>
    <w:rsid w:val="00733853"/>
    <w:rsid w:val="007C4FA7"/>
    <w:rsid w:val="009919F9"/>
    <w:rsid w:val="00A77D61"/>
    <w:rsid w:val="00AD50D5"/>
    <w:rsid w:val="00C16A15"/>
    <w:rsid w:val="00C50D18"/>
    <w:rsid w:val="00DF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1FE3F"/>
  <w15:chartTrackingRefBased/>
  <w15:docId w15:val="{5E78FA86-FB49-40DC-A297-97A62FE2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D38B0-A54D-4E7C-B0EB-38CCCD859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Frazzon</dc:creator>
  <cp:keywords/>
  <dc:description/>
  <cp:lastModifiedBy>Guilherme Frazzon</cp:lastModifiedBy>
  <cp:revision>2</cp:revision>
  <dcterms:created xsi:type="dcterms:W3CDTF">2025-08-25T14:09:00Z</dcterms:created>
  <dcterms:modified xsi:type="dcterms:W3CDTF">2025-08-25T14:09:00Z</dcterms:modified>
</cp:coreProperties>
</file>