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1490. “AI洞察04”——智能办公和算法治理及算力需求：服务评价与未来意愿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核心问题/变量：智能办公和算法治理及算力需求：服务评价与未来意愿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