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1514. “10”——短途旅行及沉浸体验和文博展览：人群画像与市场机会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核心问题/变量：短途旅行及沉浸体验和文博展览：人群画像与市场机会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