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1634. “01”——国货品牌与社区商业：消费场景及决策因素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核心问题/变量：国货品牌与社区商业：消费场景及决策因素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