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1647. “04”——会员运营和线上购物及线下体验：服务评价与未来意愿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核心问题/变量：会员运营和线上购物及线下体验：服务评价与未来意愿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