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1663. “05”——城市迁居与改善型住房：消费场景及决策因素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核心问题/变量：城市迁居与改善型住房：消费场景及决策因素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