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1698. “03”——车联网应用与出行方式及电池技术：需求、行为与趋势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核心问题/变量：车联网应用与出行方式及电池技术：需求、行为与趋势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