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1700. “05”——维修保养与乡村出行：体验痛点及改善期待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核心问题/变量：维修保养与乡村出行：体验痛点及改善期待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