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1773. “09”——心理健康与医疗服务：体验痛点及改善期待（样本差异66）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核心问题/变量：心理健康与医疗服务：体验痛点及改善期待（样本差异66）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