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1782. “08”——技能提升和基础教育：选择逻辑及变化方向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核心问题/变量：技能提升和基础教育：选择逻辑及变化方向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