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1841. “07”——美丽乡村与青年返乡及农业品牌：需求、行为与趋势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核心问题/变量：美丽乡村与青年返乡及农业品牌：需求、行为与趋势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