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1850. “06”——乡村产业及农产品消费和返乡创业：人群画像与市场机会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核心问题/变量：乡村产业及农产品消费和返乡创业：人群画像与市场机会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