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1856. “02”——美丽乡村及青年返乡和农业品牌：人群画像与市场机会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核心问题/变量：美丽乡村及青年返乡和农业品牌：人群画像与市场机会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