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1866. “02”——新能源应用和循环经济：选择逻辑及变化方向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核心问题/变量：新能源应用和循环经济：选择逻辑及变化方向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