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1883. “03”——漫展活动与周边购买：体验痛点及改善期待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核心问题/变量：漫展活动与周边购买：体验痛点及改善期待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