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1884. “04”——用户社群及国漫发展和声优文化：人群画像与市场机会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核心问题/变量：用户社群及国漫发展和声优文化：人群画像与市场机会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