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1902. “02”——二次元旅游及青年表达和IP联动：人群画像与市场机会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核心问题/变量：二次元旅游及青年表达和IP联动：人群画像与市场机会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