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1907. “07”——国漫发展与声优文化：体验痛点及改善期待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核心问题/变量：国漫发展与声优文化：体验痛点及改善期待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