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1913. “03”——漫展活动与周边购买：体验痛点及改善期待（样本差异73）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核心问题/变量：漫展活动与周边购买：体验痛点及改善期待（样本差异73）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