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1956. “05”——青年恋爱与跨地域婚恋：消费场景及决策因素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核心问题/变量：青年恋爱与跨地域婚恋：消费场景及决策因素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