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1981. “04”——人口流动及公共交通和基层治理：人群画像与市场机会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核心问题/变量：人口流动及公共交通和基层治理：人群画像与市场机会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