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522. “食堂刷脸，银发就餐”——社区长者食堂数字化（刷脸、一卡通）服务研究（千题扩容-修复版）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522）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