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745. “适老家居改造，安享居家”——家庭适老化改造（防滑、扶手、智能）消费研究（坏目录修复）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按行业分类-01_银发经济（编号 745）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