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529. “寻宠侦探，找回毛孩子”——宠物走失寻回服务消费研究（新增批次）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529）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