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619. “户外婚礼、目的地婚礼，婚旅一体”——目的地婚礼（海岛、雪山、古镇）消费研究（千题扩容-修复版）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按行业分类-04_文化旅游与演艺（编号 619）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