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989. “古镇夜经济，灯火阑珊”——古镇夜游（灯光、演艺、民宿）消费研究（新增批次）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按行业分类-04_文化旅游与演艺（编号 989）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