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551. “桨板下水，水上新玩法”——桨板、皮划艇等水上运动消费研究（新增批次）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551）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