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667. “地方小吃品牌化，出省记”——地方特色小吃连锁品牌出省扩张研究（新增批次）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667）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