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856. “咖啡渣循环，变废为宝”——咖啡渣回收利用（杯垫、肥料、油脂）消费与环保研究（新增批次）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856）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