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987. “食堂进企业，企餐新选择”——企业食堂（自营、外包、热链）员工餐研究（新增批次）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987）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