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955. “无人值守彩票店，自助刮刮乐”——彩票自助销售（无人店、在线）消费研究（新增批次）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按行业分类-07_零售商业与消费新形态（编号 955）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